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44" w:tblpY="1"/>
        <w:tblOverlap w:val="never"/>
        <w:tblW w:w="5258" w:type="pct"/>
        <w:tblBorders>
          <w:top w:val="single" w:sz="12" w:space="0" w:color="1F497D"/>
          <w:left w:val="single" w:sz="12" w:space="0" w:color="1F497D"/>
          <w:bottom w:val="single" w:sz="12" w:space="0" w:color="1F497D"/>
          <w:right w:val="single" w:sz="12" w:space="0" w:color="1F497D"/>
        </w:tblBorders>
        <w:tblLayout w:type="fixed"/>
        <w:tblCellMar>
          <w:left w:w="40" w:type="dxa"/>
          <w:right w:w="40" w:type="dxa"/>
        </w:tblCellMar>
        <w:tblLook w:val="0000" w:firstRow="0" w:lastRow="0" w:firstColumn="0" w:lastColumn="0" w:noHBand="0" w:noVBand="0"/>
      </w:tblPr>
      <w:tblGrid>
        <w:gridCol w:w="4003"/>
        <w:gridCol w:w="53"/>
        <w:gridCol w:w="100"/>
        <w:gridCol w:w="16"/>
        <w:gridCol w:w="35"/>
        <w:gridCol w:w="5582"/>
      </w:tblGrid>
      <w:tr w:rsidR="00FC60AA" w:rsidRPr="00CF1FFF" w14:paraId="49D3837D" w14:textId="77777777" w:rsidTr="00011169">
        <w:trPr>
          <w:trHeight w:val="382"/>
        </w:trPr>
        <w:tc>
          <w:tcPr>
            <w:tcW w:w="5000" w:type="pct"/>
            <w:gridSpan w:val="6"/>
            <w:tcBorders>
              <w:top w:val="single" w:sz="18" w:space="0" w:color="1F497D"/>
              <w:left w:val="single" w:sz="18" w:space="0" w:color="1F497D"/>
              <w:bottom w:val="nil"/>
              <w:right w:val="single" w:sz="18" w:space="0" w:color="1F497D"/>
            </w:tcBorders>
            <w:shd w:val="clear" w:color="auto" w:fill="548DD4"/>
          </w:tcPr>
          <w:p w14:paraId="7233D732" w14:textId="37D4900B" w:rsidR="00FC60AA" w:rsidRPr="00EC3A56" w:rsidRDefault="00EC3A56" w:rsidP="00011169">
            <w:pPr>
              <w:keepNext/>
              <w:numPr>
                <w:ilvl w:val="0"/>
                <w:numId w:val="1"/>
              </w:numPr>
              <w:tabs>
                <w:tab w:val="left" w:pos="3220"/>
              </w:tabs>
              <w:autoSpaceDE w:val="0"/>
              <w:autoSpaceDN w:val="0"/>
              <w:adjustRightInd w:val="0"/>
              <w:spacing w:after="60" w:line="240" w:lineRule="auto"/>
              <w:ind w:left="291" w:hanging="284"/>
              <w:contextualSpacing/>
              <w:rPr>
                <w:rFonts w:ascii="Times New Roman" w:eastAsia="Times New Roman" w:hAnsi="Times New Roman" w:cs="Times New Roman"/>
                <w:b/>
                <w:i/>
                <w:iCs/>
                <w:color w:val="1F497D"/>
                <w:sz w:val="28"/>
                <w:szCs w:val="28"/>
                <w:lang w:eastAsia="ru-RU"/>
              </w:rPr>
            </w:pPr>
            <w:r w:rsidRPr="00EC3A56">
              <w:rPr>
                <w:rFonts w:ascii="Times New Roman" w:eastAsia="Times New Roman" w:hAnsi="Times New Roman" w:cs="Times New Roman"/>
                <w:b/>
                <w:i/>
                <w:iCs/>
                <w:color w:val="FFFFFF" w:themeColor="background1"/>
                <w:sz w:val="28"/>
                <w:szCs w:val="28"/>
                <w:lang w:eastAsia="ru-RU"/>
              </w:rPr>
              <w:t>Идентификация вещества/смеси и компании/предприятия</w:t>
            </w:r>
          </w:p>
        </w:tc>
      </w:tr>
      <w:tr w:rsidR="006B102B" w:rsidRPr="005762B5" w14:paraId="275FFEE6" w14:textId="77777777" w:rsidTr="006B102B">
        <w:trPr>
          <w:trHeight w:val="248"/>
        </w:trPr>
        <w:tc>
          <w:tcPr>
            <w:tcW w:w="5000" w:type="pct"/>
            <w:gridSpan w:val="6"/>
            <w:tcBorders>
              <w:top w:val="nil"/>
              <w:left w:val="single" w:sz="18" w:space="0" w:color="1F497D"/>
              <w:bottom w:val="nil"/>
              <w:right w:val="single" w:sz="18" w:space="0" w:color="1F497D"/>
            </w:tcBorders>
          </w:tcPr>
          <w:p w14:paraId="12D5991F" w14:textId="6DD847B0" w:rsidR="006B102B" w:rsidRPr="00F659DE" w:rsidRDefault="006B102B" w:rsidP="00541917">
            <w:pPr>
              <w:shd w:val="clear" w:color="auto" w:fill="FFFFFF"/>
              <w:spacing w:after="0" w:line="240" w:lineRule="auto"/>
              <w:jc w:val="both"/>
              <w:rPr>
                <w:rFonts w:ascii="Times New Roman" w:eastAsia="Calibri" w:hAnsi="Times New Roman" w:cs="Times New Roman"/>
                <w:bCs/>
                <w:color w:val="1F4E79" w:themeColor="accent1" w:themeShade="80"/>
                <w:sz w:val="20"/>
                <w:szCs w:val="20"/>
                <w:lang w:eastAsia="zh-CN"/>
              </w:rPr>
            </w:pPr>
            <w:r>
              <w:rPr>
                <w:rFonts w:ascii="Times New Roman" w:eastAsia="Times New Roman" w:hAnsi="Times New Roman" w:cs="Times New Roman"/>
                <w:b/>
                <w:color w:val="1F497D"/>
                <w:sz w:val="20"/>
                <w:szCs w:val="20"/>
                <w:lang w:eastAsia="ru-RU"/>
              </w:rPr>
              <w:t xml:space="preserve">1.1 </w:t>
            </w:r>
            <w:r w:rsidRPr="006B102B">
              <w:rPr>
                <w:rFonts w:ascii="Times New Roman" w:eastAsia="Times New Roman" w:hAnsi="Times New Roman" w:cs="Times New Roman"/>
                <w:b/>
                <w:color w:val="1F497D"/>
                <w:sz w:val="20"/>
                <w:szCs w:val="20"/>
                <w:lang w:eastAsia="ru-RU"/>
              </w:rPr>
              <w:t>Идентификатор про</w:t>
            </w:r>
            <w:r>
              <w:rPr>
                <w:rFonts w:ascii="Times New Roman" w:eastAsia="Times New Roman" w:hAnsi="Times New Roman" w:cs="Times New Roman"/>
                <w:b/>
                <w:color w:val="1F497D"/>
                <w:sz w:val="20"/>
                <w:szCs w:val="20"/>
                <w:lang w:eastAsia="ru-RU"/>
              </w:rPr>
              <w:t>дукта</w:t>
            </w:r>
          </w:p>
        </w:tc>
      </w:tr>
      <w:tr w:rsidR="006B102B" w:rsidRPr="005762B5" w14:paraId="7AD61B96" w14:textId="77777777" w:rsidTr="006B102B">
        <w:trPr>
          <w:trHeight w:val="80"/>
        </w:trPr>
        <w:tc>
          <w:tcPr>
            <w:tcW w:w="2072" w:type="pct"/>
            <w:gridSpan w:val="2"/>
            <w:tcBorders>
              <w:top w:val="nil"/>
              <w:left w:val="single" w:sz="18" w:space="0" w:color="1F497D"/>
              <w:bottom w:val="nil"/>
            </w:tcBorders>
          </w:tcPr>
          <w:p w14:paraId="50300D69" w14:textId="2A4B2EF8" w:rsidR="006B102B" w:rsidRDefault="006B102B" w:rsidP="004E3DE1">
            <w:pPr>
              <w:spacing w:after="0" w:line="240" w:lineRule="auto"/>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Название продукта</w:t>
            </w:r>
          </w:p>
        </w:tc>
        <w:tc>
          <w:tcPr>
            <w:tcW w:w="51" w:type="pct"/>
            <w:tcBorders>
              <w:top w:val="nil"/>
              <w:bottom w:val="nil"/>
            </w:tcBorders>
          </w:tcPr>
          <w:p w14:paraId="5E7F48EA" w14:textId="77777777" w:rsidR="006B102B" w:rsidRPr="00344D4F" w:rsidRDefault="006B102B" w:rsidP="004E3DE1">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541D15B1" w14:textId="4B779851" w:rsidR="006B102B" w:rsidRPr="00F659DE" w:rsidRDefault="00756022" w:rsidP="00756022">
            <w:pPr>
              <w:shd w:val="clear" w:color="auto" w:fill="FFFFFF"/>
              <w:spacing w:after="0" w:line="240" w:lineRule="auto"/>
              <w:jc w:val="both"/>
              <w:rPr>
                <w:rFonts w:ascii="Times New Roman" w:eastAsia="Calibri" w:hAnsi="Times New Roman" w:cs="Times New Roman"/>
                <w:bCs/>
                <w:color w:val="1F4E79" w:themeColor="accent1" w:themeShade="80"/>
                <w:sz w:val="20"/>
                <w:szCs w:val="20"/>
                <w:lang w:eastAsia="zh-CN"/>
              </w:rPr>
            </w:pPr>
            <w:r w:rsidRPr="00D456CD">
              <w:rPr>
                <w:rFonts w:ascii="Times New Roman" w:eastAsia="Calibri" w:hAnsi="Times New Roman" w:cs="Times New Roman"/>
                <w:bCs/>
                <w:color w:val="1F4E79" w:themeColor="accent1" w:themeShade="80"/>
                <w:sz w:val="20"/>
                <w:szCs w:val="20"/>
                <w:lang w:eastAsia="zh-CN"/>
              </w:rPr>
              <w:t xml:space="preserve">Мыльный состав "Шовный Блеск" для формирования швов эпоксидных затирок и </w:t>
            </w:r>
            <w:proofErr w:type="spellStart"/>
            <w:r w:rsidRPr="00D456CD">
              <w:rPr>
                <w:rFonts w:ascii="Times New Roman" w:eastAsia="Calibri" w:hAnsi="Times New Roman" w:cs="Times New Roman"/>
                <w:bCs/>
                <w:color w:val="1F4E79" w:themeColor="accent1" w:themeShade="80"/>
                <w:sz w:val="20"/>
                <w:szCs w:val="20"/>
                <w:lang w:eastAsia="zh-CN"/>
              </w:rPr>
              <w:t>герметиков</w:t>
            </w:r>
            <w:proofErr w:type="spellEnd"/>
            <w:r w:rsidRPr="00D456CD">
              <w:rPr>
                <w:rFonts w:ascii="Times New Roman" w:eastAsia="Calibri" w:hAnsi="Times New Roman" w:cs="Times New Roman"/>
                <w:bCs/>
                <w:color w:val="1F4E79" w:themeColor="accent1" w:themeShade="80"/>
                <w:sz w:val="20"/>
                <w:szCs w:val="20"/>
                <w:lang w:eastAsia="zh-CN"/>
              </w:rPr>
              <w:t xml:space="preserve"> ТМ «</w:t>
            </w:r>
            <w:proofErr w:type="spellStart"/>
            <w:r w:rsidRPr="00D456CD">
              <w:rPr>
                <w:rFonts w:ascii="Times New Roman" w:eastAsia="Calibri" w:hAnsi="Times New Roman" w:cs="Times New Roman"/>
                <w:bCs/>
                <w:color w:val="1F4E79" w:themeColor="accent1" w:themeShade="80"/>
                <w:sz w:val="20"/>
                <w:szCs w:val="20"/>
                <w:lang w:eastAsia="zh-CN"/>
              </w:rPr>
              <w:t>DipoxSi</w:t>
            </w:r>
            <w:proofErr w:type="spellEnd"/>
            <w:r w:rsidRPr="00D456CD">
              <w:rPr>
                <w:rFonts w:ascii="Times New Roman" w:eastAsia="Calibri" w:hAnsi="Times New Roman" w:cs="Times New Roman"/>
                <w:bCs/>
                <w:color w:val="1F4E79" w:themeColor="accent1" w:themeShade="80"/>
                <w:sz w:val="20"/>
                <w:szCs w:val="20"/>
                <w:lang w:eastAsia="zh-CN"/>
              </w:rPr>
              <w:t xml:space="preserve"> </w:t>
            </w:r>
            <w:proofErr w:type="spellStart"/>
            <w:r w:rsidRPr="00D456CD">
              <w:rPr>
                <w:rFonts w:ascii="Times New Roman" w:eastAsia="Calibri" w:hAnsi="Times New Roman" w:cs="Times New Roman"/>
                <w:bCs/>
                <w:color w:val="1F4E79" w:themeColor="accent1" w:themeShade="80"/>
                <w:sz w:val="20"/>
                <w:szCs w:val="20"/>
                <w:lang w:eastAsia="zh-CN"/>
              </w:rPr>
              <w:t>Systems</w:t>
            </w:r>
            <w:proofErr w:type="spellEnd"/>
            <w:r w:rsidRPr="00D456CD">
              <w:rPr>
                <w:rFonts w:ascii="Times New Roman" w:eastAsia="Calibri" w:hAnsi="Times New Roman" w:cs="Times New Roman"/>
                <w:bCs/>
                <w:color w:val="1F4E79" w:themeColor="accent1" w:themeShade="80"/>
                <w:sz w:val="20"/>
                <w:szCs w:val="20"/>
                <w:lang w:eastAsia="zh-CN"/>
              </w:rPr>
              <w:t>» ("</w:t>
            </w:r>
            <w:proofErr w:type="spellStart"/>
            <w:r w:rsidRPr="00D456CD">
              <w:rPr>
                <w:rFonts w:ascii="Times New Roman" w:eastAsia="Calibri" w:hAnsi="Times New Roman" w:cs="Times New Roman"/>
                <w:bCs/>
                <w:color w:val="1F4E79" w:themeColor="accent1" w:themeShade="80"/>
                <w:sz w:val="20"/>
                <w:szCs w:val="20"/>
                <w:lang w:eastAsia="zh-CN"/>
              </w:rPr>
              <w:t>Дипокси</w:t>
            </w:r>
            <w:proofErr w:type="spellEnd"/>
            <w:r w:rsidRPr="00D456CD">
              <w:rPr>
                <w:rFonts w:ascii="Times New Roman" w:eastAsia="Calibri" w:hAnsi="Times New Roman" w:cs="Times New Roman"/>
                <w:bCs/>
                <w:color w:val="1F4E79" w:themeColor="accent1" w:themeShade="80"/>
                <w:sz w:val="20"/>
                <w:szCs w:val="20"/>
                <w:lang w:eastAsia="zh-CN"/>
              </w:rPr>
              <w:t xml:space="preserve"> Системс")</w:t>
            </w:r>
          </w:p>
        </w:tc>
      </w:tr>
      <w:tr w:rsidR="006B102B" w:rsidRPr="005762B5" w14:paraId="57755AB0" w14:textId="77777777" w:rsidTr="006B102B">
        <w:trPr>
          <w:trHeight w:val="248"/>
        </w:trPr>
        <w:tc>
          <w:tcPr>
            <w:tcW w:w="5000" w:type="pct"/>
            <w:gridSpan w:val="6"/>
            <w:tcBorders>
              <w:top w:val="nil"/>
              <w:left w:val="single" w:sz="18" w:space="0" w:color="1F497D"/>
              <w:bottom w:val="nil"/>
              <w:right w:val="single" w:sz="18" w:space="0" w:color="1F497D"/>
            </w:tcBorders>
          </w:tcPr>
          <w:p w14:paraId="46EEEFE1" w14:textId="6ED4EBC4" w:rsidR="006B102B" w:rsidRPr="00F659DE" w:rsidRDefault="006B102B" w:rsidP="00541917">
            <w:pPr>
              <w:shd w:val="clear" w:color="auto" w:fill="FFFFFF"/>
              <w:spacing w:after="0" w:line="240" w:lineRule="auto"/>
              <w:jc w:val="both"/>
              <w:rPr>
                <w:rFonts w:ascii="Times New Roman" w:eastAsia="Calibri" w:hAnsi="Times New Roman" w:cs="Times New Roman"/>
                <w:bCs/>
                <w:color w:val="1F4E79" w:themeColor="accent1" w:themeShade="80"/>
                <w:sz w:val="20"/>
                <w:szCs w:val="20"/>
                <w:lang w:eastAsia="zh-CN"/>
              </w:rPr>
            </w:pPr>
            <w:r w:rsidRPr="006B102B">
              <w:rPr>
                <w:rFonts w:ascii="Times New Roman" w:eastAsia="Times New Roman" w:hAnsi="Times New Roman" w:cs="Times New Roman"/>
                <w:b/>
                <w:color w:val="1F497D"/>
                <w:sz w:val="20"/>
                <w:szCs w:val="20"/>
                <w:lang w:eastAsia="ru-RU"/>
              </w:rPr>
              <w:t>1.2 Соответствующие выявленные применения вещества или смеси и предупреждаемые применения</w:t>
            </w:r>
          </w:p>
        </w:tc>
      </w:tr>
      <w:tr w:rsidR="00FC60AA" w:rsidRPr="00CF1FFF" w14:paraId="77CF96FA" w14:textId="77777777" w:rsidTr="00011169">
        <w:trPr>
          <w:trHeight w:val="73"/>
        </w:trPr>
        <w:tc>
          <w:tcPr>
            <w:tcW w:w="2072" w:type="pct"/>
            <w:gridSpan w:val="2"/>
            <w:tcBorders>
              <w:top w:val="nil"/>
              <w:left w:val="single" w:sz="18" w:space="0" w:color="1F497D"/>
              <w:bottom w:val="nil"/>
            </w:tcBorders>
          </w:tcPr>
          <w:p w14:paraId="28C28D60" w14:textId="77777777" w:rsidR="00FC60AA" w:rsidRPr="00344D4F" w:rsidRDefault="00FC60AA" w:rsidP="00011169">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Краткие рекомендации по применению</w:t>
            </w:r>
          </w:p>
        </w:tc>
        <w:tc>
          <w:tcPr>
            <w:tcW w:w="51" w:type="pct"/>
            <w:tcBorders>
              <w:top w:val="nil"/>
              <w:bottom w:val="nil"/>
            </w:tcBorders>
          </w:tcPr>
          <w:p w14:paraId="4AB658A4" w14:textId="77777777" w:rsidR="00FC60AA" w:rsidRPr="00142C83" w:rsidRDefault="00FC60AA" w:rsidP="00011169">
            <w:pPr>
              <w:autoSpaceDE w:val="0"/>
              <w:autoSpaceDN w:val="0"/>
              <w:adjustRightInd w:val="0"/>
              <w:spacing w:after="60" w:line="240" w:lineRule="auto"/>
              <w:jc w:val="both"/>
              <w:rPr>
                <w:rFonts w:ascii="Times New Roman" w:eastAsia="Times New Roman" w:hAnsi="Times New Roman" w:cs="Times New Roman"/>
                <w:color w:val="1F4E79" w:themeColor="accent1" w:themeShade="80"/>
                <w:sz w:val="20"/>
                <w:szCs w:val="20"/>
                <w:lang w:eastAsia="ru-RU"/>
              </w:rPr>
            </w:pPr>
          </w:p>
        </w:tc>
        <w:tc>
          <w:tcPr>
            <w:tcW w:w="2877" w:type="pct"/>
            <w:gridSpan w:val="3"/>
            <w:tcBorders>
              <w:top w:val="nil"/>
              <w:bottom w:val="nil"/>
              <w:right w:val="single" w:sz="18" w:space="0" w:color="1F497D"/>
            </w:tcBorders>
          </w:tcPr>
          <w:p w14:paraId="50737154" w14:textId="35FC26D8" w:rsidR="006D1E04" w:rsidRPr="00F659DE" w:rsidRDefault="00756022" w:rsidP="003C40C4">
            <w:pPr>
              <w:snapToGrid w:val="0"/>
              <w:spacing w:after="0" w:line="240" w:lineRule="auto"/>
              <w:jc w:val="both"/>
              <w:rPr>
                <w:rFonts w:ascii="Times New Roman" w:eastAsia="Times New Roman" w:hAnsi="Times New Roman" w:cs="Times New Roman"/>
                <w:color w:val="1F4E79" w:themeColor="accent1" w:themeShade="80"/>
                <w:sz w:val="20"/>
                <w:szCs w:val="20"/>
                <w:lang w:eastAsia="ru-RU"/>
              </w:rPr>
            </w:pPr>
            <w:r w:rsidRPr="00D456CD">
              <w:rPr>
                <w:rFonts w:ascii="Times New Roman" w:eastAsia="Times New Roman" w:hAnsi="Times New Roman" w:cs="Times New Roman"/>
                <w:color w:val="1F4E79" w:themeColor="accent1" w:themeShade="80"/>
                <w:sz w:val="20"/>
                <w:szCs w:val="20"/>
                <w:lang w:eastAsia="ru-RU"/>
              </w:rPr>
              <w:t>Мыльный состав предназначен для влажного финишного выравнивания (заглаживания) швов, заполненных однокомпонентной или двухкомпонентной эпоксидной затиркой, а также любыми видами герметиков (силиконовыми, полиуретановыми, акриловыми и др.) ТМ «</w:t>
            </w:r>
            <w:proofErr w:type="spellStart"/>
            <w:r w:rsidRPr="00D456CD">
              <w:rPr>
                <w:rFonts w:ascii="Times New Roman" w:eastAsia="Times New Roman" w:hAnsi="Times New Roman" w:cs="Times New Roman"/>
                <w:color w:val="1F4E79" w:themeColor="accent1" w:themeShade="80"/>
                <w:sz w:val="20"/>
                <w:szCs w:val="20"/>
                <w:lang w:eastAsia="ru-RU"/>
              </w:rPr>
              <w:t>DipoxSi</w:t>
            </w:r>
            <w:proofErr w:type="spellEnd"/>
            <w:r w:rsidRPr="00D456CD">
              <w:rPr>
                <w:rFonts w:ascii="Times New Roman" w:eastAsia="Times New Roman" w:hAnsi="Times New Roman" w:cs="Times New Roman"/>
                <w:color w:val="1F4E79" w:themeColor="accent1" w:themeShade="80"/>
                <w:sz w:val="20"/>
                <w:szCs w:val="20"/>
                <w:lang w:eastAsia="ru-RU"/>
              </w:rPr>
              <w:t xml:space="preserve"> </w:t>
            </w:r>
            <w:proofErr w:type="spellStart"/>
            <w:r w:rsidRPr="00D456CD">
              <w:rPr>
                <w:rFonts w:ascii="Times New Roman" w:eastAsia="Times New Roman" w:hAnsi="Times New Roman" w:cs="Times New Roman"/>
                <w:color w:val="1F4E79" w:themeColor="accent1" w:themeShade="80"/>
                <w:sz w:val="20"/>
                <w:szCs w:val="20"/>
                <w:lang w:eastAsia="ru-RU"/>
              </w:rPr>
              <w:t>Systems</w:t>
            </w:r>
            <w:proofErr w:type="spellEnd"/>
            <w:r w:rsidRPr="00D456CD">
              <w:rPr>
                <w:rFonts w:ascii="Times New Roman" w:eastAsia="Times New Roman" w:hAnsi="Times New Roman" w:cs="Times New Roman"/>
                <w:color w:val="1F4E79" w:themeColor="accent1" w:themeShade="80"/>
                <w:sz w:val="20"/>
                <w:szCs w:val="20"/>
                <w:lang w:eastAsia="ru-RU"/>
              </w:rPr>
              <w:t>» ("</w:t>
            </w:r>
            <w:proofErr w:type="spellStart"/>
            <w:r w:rsidRPr="00D456CD">
              <w:rPr>
                <w:rFonts w:ascii="Times New Roman" w:eastAsia="Times New Roman" w:hAnsi="Times New Roman" w:cs="Times New Roman"/>
                <w:color w:val="1F4E79" w:themeColor="accent1" w:themeShade="80"/>
                <w:sz w:val="20"/>
                <w:szCs w:val="20"/>
                <w:lang w:eastAsia="ru-RU"/>
              </w:rPr>
              <w:t>Дипокси</w:t>
            </w:r>
            <w:proofErr w:type="spellEnd"/>
            <w:r w:rsidRPr="00D456CD">
              <w:rPr>
                <w:rFonts w:ascii="Times New Roman" w:eastAsia="Times New Roman" w:hAnsi="Times New Roman" w:cs="Times New Roman"/>
                <w:color w:val="1F4E79" w:themeColor="accent1" w:themeShade="80"/>
                <w:sz w:val="20"/>
                <w:szCs w:val="20"/>
                <w:lang w:eastAsia="ru-RU"/>
              </w:rPr>
              <w:t xml:space="preserve"> Системс"). Продукт обеспечивает гладкую, ровную поверхность шва без повреждения материала и значительно облегчает удаление излишков с прилегающих поверхностей.</w:t>
            </w:r>
          </w:p>
        </w:tc>
      </w:tr>
      <w:tr w:rsidR="002077E3" w:rsidRPr="00CF1FFF" w14:paraId="1FA70805" w14:textId="77777777" w:rsidTr="00100432">
        <w:trPr>
          <w:trHeight w:val="259"/>
        </w:trPr>
        <w:tc>
          <w:tcPr>
            <w:tcW w:w="5000" w:type="pct"/>
            <w:gridSpan w:val="6"/>
            <w:tcBorders>
              <w:top w:val="nil"/>
              <w:left w:val="single" w:sz="18" w:space="0" w:color="1F497D"/>
              <w:bottom w:val="nil"/>
              <w:right w:val="single" w:sz="18" w:space="0" w:color="1F497D"/>
            </w:tcBorders>
          </w:tcPr>
          <w:p w14:paraId="79893444" w14:textId="7A6D2A6C" w:rsidR="002077E3" w:rsidRPr="00EA7256" w:rsidRDefault="002077E3" w:rsidP="003C40C4">
            <w:pPr>
              <w:snapToGrid w:val="0"/>
              <w:spacing w:after="0" w:line="240" w:lineRule="auto"/>
              <w:jc w:val="both"/>
              <w:rPr>
                <w:rFonts w:ascii="Times New Roman" w:eastAsia="Times New Roman" w:hAnsi="Times New Roman" w:cs="Times New Roman"/>
                <w:b/>
                <w:bCs/>
                <w:color w:val="1F4E79" w:themeColor="accent1" w:themeShade="80"/>
                <w:sz w:val="20"/>
                <w:szCs w:val="20"/>
                <w:lang w:eastAsia="ru-RU"/>
              </w:rPr>
            </w:pPr>
            <w:r w:rsidRPr="00EA7256">
              <w:rPr>
                <w:rFonts w:ascii="Times New Roman" w:eastAsia="Times New Roman" w:hAnsi="Times New Roman" w:cs="Times New Roman"/>
                <w:b/>
                <w:bCs/>
                <w:color w:val="1F4E79" w:themeColor="accent1" w:themeShade="80"/>
                <w:sz w:val="20"/>
                <w:szCs w:val="20"/>
                <w:lang w:eastAsia="ru-RU"/>
              </w:rPr>
              <w:t>1.3 Информация о производителе</w:t>
            </w:r>
          </w:p>
        </w:tc>
      </w:tr>
      <w:tr w:rsidR="002077E3" w:rsidRPr="002A3449" w14:paraId="47279AC4" w14:textId="77777777" w:rsidTr="00011169">
        <w:trPr>
          <w:trHeight w:val="73"/>
        </w:trPr>
        <w:tc>
          <w:tcPr>
            <w:tcW w:w="2072" w:type="pct"/>
            <w:gridSpan w:val="2"/>
            <w:tcBorders>
              <w:top w:val="nil"/>
              <w:left w:val="single" w:sz="18" w:space="0" w:color="1F497D"/>
              <w:bottom w:val="nil"/>
            </w:tcBorders>
          </w:tcPr>
          <w:p w14:paraId="5281F06A" w14:textId="348B2294" w:rsidR="002077E3" w:rsidRPr="00344D4F" w:rsidRDefault="002077E3" w:rsidP="002077E3">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Название организации</w:t>
            </w:r>
          </w:p>
        </w:tc>
        <w:tc>
          <w:tcPr>
            <w:tcW w:w="51" w:type="pct"/>
            <w:tcBorders>
              <w:top w:val="nil"/>
              <w:bottom w:val="nil"/>
            </w:tcBorders>
          </w:tcPr>
          <w:p w14:paraId="5DF0E36E" w14:textId="77777777" w:rsidR="002077E3" w:rsidRPr="00142C83" w:rsidRDefault="002077E3" w:rsidP="002077E3">
            <w:pPr>
              <w:autoSpaceDE w:val="0"/>
              <w:autoSpaceDN w:val="0"/>
              <w:adjustRightInd w:val="0"/>
              <w:spacing w:after="60" w:line="240" w:lineRule="auto"/>
              <w:jc w:val="both"/>
              <w:rPr>
                <w:rFonts w:ascii="Times New Roman" w:eastAsia="Times New Roman" w:hAnsi="Times New Roman" w:cs="Times New Roman"/>
                <w:color w:val="1F4E79" w:themeColor="accent1" w:themeShade="80"/>
                <w:sz w:val="20"/>
                <w:szCs w:val="20"/>
                <w:lang w:eastAsia="ru-RU"/>
              </w:rPr>
            </w:pPr>
          </w:p>
        </w:tc>
        <w:tc>
          <w:tcPr>
            <w:tcW w:w="2877" w:type="pct"/>
            <w:gridSpan w:val="3"/>
            <w:tcBorders>
              <w:top w:val="nil"/>
              <w:bottom w:val="nil"/>
              <w:right w:val="single" w:sz="18" w:space="0" w:color="1F497D"/>
            </w:tcBorders>
          </w:tcPr>
          <w:p w14:paraId="7D51D364" w14:textId="1F1CD496" w:rsidR="002077E3" w:rsidRPr="002A3449" w:rsidRDefault="00756022" w:rsidP="002077E3">
            <w:pPr>
              <w:snapToGrid w:val="0"/>
              <w:spacing w:after="0" w:line="240" w:lineRule="auto"/>
              <w:jc w:val="both"/>
              <w:rPr>
                <w:rFonts w:ascii="Times New Roman" w:eastAsia="Times New Roman" w:hAnsi="Times New Roman" w:cs="Times New Roman"/>
                <w:color w:val="1F4E79" w:themeColor="accent1" w:themeShade="80"/>
                <w:sz w:val="20"/>
                <w:szCs w:val="20"/>
                <w:lang w:eastAsia="ru-RU"/>
              </w:rPr>
            </w:pPr>
            <w:r w:rsidRPr="0002155F">
              <w:rPr>
                <w:rFonts w:ascii="Times New Roman" w:eastAsia="Times New Roman" w:hAnsi="Times New Roman" w:cs="Times New Roman"/>
                <w:color w:val="1F4E79" w:themeColor="accent1" w:themeShade="80"/>
                <w:sz w:val="20"/>
                <w:szCs w:val="20"/>
                <w:lang w:eastAsia="ru-RU"/>
              </w:rPr>
              <w:t>Общество с ограниченной ответственностью Компания «Антураж»</w:t>
            </w:r>
          </w:p>
        </w:tc>
      </w:tr>
      <w:tr w:rsidR="002077E3" w:rsidRPr="002A3449" w14:paraId="202D487F" w14:textId="77777777" w:rsidTr="00011169">
        <w:trPr>
          <w:trHeight w:val="73"/>
        </w:trPr>
        <w:tc>
          <w:tcPr>
            <w:tcW w:w="2072" w:type="pct"/>
            <w:gridSpan w:val="2"/>
            <w:tcBorders>
              <w:top w:val="nil"/>
              <w:left w:val="single" w:sz="18" w:space="0" w:color="1F497D"/>
              <w:bottom w:val="nil"/>
            </w:tcBorders>
          </w:tcPr>
          <w:p w14:paraId="0EF9D7B7" w14:textId="58BA5B9C" w:rsidR="002077E3" w:rsidRPr="00344D4F" w:rsidRDefault="002077E3" w:rsidP="002077E3">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Адрес</w:t>
            </w:r>
          </w:p>
        </w:tc>
        <w:tc>
          <w:tcPr>
            <w:tcW w:w="51" w:type="pct"/>
            <w:tcBorders>
              <w:top w:val="nil"/>
              <w:bottom w:val="nil"/>
            </w:tcBorders>
          </w:tcPr>
          <w:p w14:paraId="21D545C0" w14:textId="77777777" w:rsidR="002077E3" w:rsidRPr="00142C83" w:rsidRDefault="002077E3" w:rsidP="002077E3">
            <w:pPr>
              <w:autoSpaceDE w:val="0"/>
              <w:autoSpaceDN w:val="0"/>
              <w:adjustRightInd w:val="0"/>
              <w:spacing w:after="60" w:line="240" w:lineRule="auto"/>
              <w:jc w:val="both"/>
              <w:rPr>
                <w:rFonts w:ascii="Times New Roman" w:eastAsia="Times New Roman" w:hAnsi="Times New Roman" w:cs="Times New Roman"/>
                <w:color w:val="1F4E79" w:themeColor="accent1" w:themeShade="80"/>
                <w:sz w:val="20"/>
                <w:szCs w:val="20"/>
                <w:lang w:eastAsia="ru-RU"/>
              </w:rPr>
            </w:pPr>
          </w:p>
        </w:tc>
        <w:tc>
          <w:tcPr>
            <w:tcW w:w="2877" w:type="pct"/>
            <w:gridSpan w:val="3"/>
            <w:tcBorders>
              <w:top w:val="nil"/>
              <w:bottom w:val="nil"/>
              <w:right w:val="single" w:sz="18" w:space="0" w:color="1F497D"/>
            </w:tcBorders>
          </w:tcPr>
          <w:p w14:paraId="0DE1880E" w14:textId="52235162" w:rsidR="002077E3" w:rsidRPr="00E85D81" w:rsidRDefault="00E85D81" w:rsidP="002077E3">
            <w:pPr>
              <w:snapToGrid w:val="0"/>
              <w:spacing w:after="0" w:line="240" w:lineRule="auto"/>
              <w:jc w:val="both"/>
              <w:rPr>
                <w:rFonts w:ascii="Times New Roman" w:eastAsia="Times New Roman" w:hAnsi="Times New Roman" w:cs="Times New Roman"/>
                <w:color w:val="1F4E79" w:themeColor="accent1" w:themeShade="80"/>
                <w:sz w:val="20"/>
                <w:szCs w:val="20"/>
                <w:lang w:eastAsia="ru-RU"/>
              </w:rPr>
            </w:pPr>
            <w:bookmarkStart w:id="0" w:name="_GoBack"/>
            <w:r w:rsidRPr="00E85D81">
              <w:rPr>
                <w:rFonts w:ascii="Times New Roman" w:eastAsia="Times New Roman" w:hAnsi="Times New Roman" w:cs="Times New Roman"/>
                <w:color w:val="1F4E79" w:themeColor="accent1" w:themeShade="80"/>
                <w:sz w:val="20"/>
                <w:szCs w:val="20"/>
                <w:lang w:eastAsia="ru-RU"/>
              </w:rPr>
              <w:t xml:space="preserve">141420, Московская область, г. Химки, </w:t>
            </w:r>
            <w:proofErr w:type="spellStart"/>
            <w:r w:rsidRPr="00E85D81">
              <w:rPr>
                <w:rFonts w:ascii="Times New Roman" w:eastAsia="Times New Roman" w:hAnsi="Times New Roman" w:cs="Times New Roman"/>
                <w:color w:val="1F4E79" w:themeColor="accent1" w:themeShade="80"/>
                <w:sz w:val="20"/>
                <w:szCs w:val="20"/>
                <w:lang w:eastAsia="ru-RU"/>
              </w:rPr>
              <w:t>мкр</w:t>
            </w:r>
            <w:proofErr w:type="spellEnd"/>
            <w:r w:rsidRPr="00E85D81">
              <w:rPr>
                <w:rFonts w:ascii="Times New Roman" w:eastAsia="Times New Roman" w:hAnsi="Times New Roman" w:cs="Times New Roman"/>
                <w:color w:val="1F4E79" w:themeColor="accent1" w:themeShade="80"/>
                <w:sz w:val="20"/>
                <w:szCs w:val="20"/>
                <w:lang w:eastAsia="ru-RU"/>
              </w:rPr>
              <w:t>-н Сходня, ул. Некрасова, дом 2, строение 77, этаж 4, часть пом. 23</w:t>
            </w:r>
            <w:bookmarkEnd w:id="0"/>
          </w:p>
        </w:tc>
      </w:tr>
      <w:tr w:rsidR="00B25FAE" w:rsidRPr="00CF1FFF" w14:paraId="6E126DC7" w14:textId="77777777" w:rsidTr="00011169">
        <w:trPr>
          <w:trHeight w:val="73"/>
        </w:trPr>
        <w:tc>
          <w:tcPr>
            <w:tcW w:w="2072" w:type="pct"/>
            <w:gridSpan w:val="2"/>
            <w:tcBorders>
              <w:top w:val="nil"/>
              <w:left w:val="single" w:sz="18" w:space="0" w:color="1F497D"/>
              <w:bottom w:val="nil"/>
            </w:tcBorders>
          </w:tcPr>
          <w:p w14:paraId="6DBD7CDA" w14:textId="71A02EC6" w:rsidR="00B25FAE" w:rsidRPr="00344D4F" w:rsidRDefault="00B25FAE" w:rsidP="00B25FAE">
            <w:pPr>
              <w:autoSpaceDE w:val="0"/>
              <w:autoSpaceDN w:val="0"/>
              <w:adjustRightInd w:val="0"/>
              <w:spacing w:after="0" w:line="240" w:lineRule="auto"/>
              <w:jc w:val="both"/>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 xml:space="preserve">1.4 </w:t>
            </w:r>
            <w:r w:rsidRPr="00344D4F">
              <w:rPr>
                <w:rFonts w:ascii="Times New Roman" w:eastAsia="Times New Roman" w:hAnsi="Times New Roman" w:cs="Times New Roman"/>
                <w:b/>
                <w:color w:val="1F497D"/>
                <w:sz w:val="20"/>
                <w:szCs w:val="20"/>
                <w:lang w:eastAsia="ru-RU"/>
              </w:rPr>
              <w:t xml:space="preserve">Телефон для экстренных консультаций </w:t>
            </w:r>
          </w:p>
        </w:tc>
        <w:tc>
          <w:tcPr>
            <w:tcW w:w="51" w:type="pct"/>
            <w:tcBorders>
              <w:top w:val="nil"/>
              <w:bottom w:val="nil"/>
            </w:tcBorders>
          </w:tcPr>
          <w:p w14:paraId="196BAB30" w14:textId="77777777" w:rsidR="00B25FAE" w:rsidRPr="00344D4F" w:rsidRDefault="00B25FAE" w:rsidP="00B25FAE">
            <w:pPr>
              <w:autoSpaceDE w:val="0"/>
              <w:autoSpaceDN w:val="0"/>
              <w:adjustRightInd w:val="0"/>
              <w:spacing w:after="60" w:line="240" w:lineRule="auto"/>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52930ACE" w14:textId="15948BE5" w:rsidR="00B25FAE" w:rsidRPr="00E85D81" w:rsidRDefault="00E85D81" w:rsidP="00E85D81">
            <w:pPr>
              <w:spacing w:after="0" w:line="240" w:lineRule="auto"/>
              <w:rPr>
                <w:rFonts w:ascii="Times New Roman" w:eastAsia="Times New Roman" w:hAnsi="Times New Roman" w:cs="Times New Roman"/>
                <w:sz w:val="28"/>
                <w:szCs w:val="28"/>
              </w:rPr>
            </w:pPr>
            <w:r w:rsidRPr="00E85D81">
              <w:rPr>
                <w:rFonts w:ascii="Times New Roman" w:eastAsia="Times New Roman" w:hAnsi="Times New Roman" w:cs="Times New Roman"/>
                <w:color w:val="1F4E79" w:themeColor="accent1" w:themeShade="80"/>
                <w:sz w:val="20"/>
                <w:szCs w:val="20"/>
                <w:lang w:eastAsia="ru-RU"/>
              </w:rPr>
              <w:t>8-499-394-02-60</w:t>
            </w:r>
          </w:p>
        </w:tc>
      </w:tr>
      <w:tr w:rsidR="00B25FAE" w:rsidRPr="00CF1FFF" w14:paraId="4C68E1EC" w14:textId="77777777" w:rsidTr="00011169">
        <w:trPr>
          <w:trHeight w:val="73"/>
        </w:trPr>
        <w:tc>
          <w:tcPr>
            <w:tcW w:w="2072" w:type="pct"/>
            <w:gridSpan w:val="2"/>
            <w:tcBorders>
              <w:top w:val="nil"/>
              <w:left w:val="single" w:sz="18" w:space="0" w:color="1F497D"/>
              <w:bottom w:val="nil"/>
            </w:tcBorders>
          </w:tcPr>
          <w:p w14:paraId="540A6F8A" w14:textId="77777777" w:rsidR="00B25FAE" w:rsidRPr="00344D4F" w:rsidRDefault="00B25FAE" w:rsidP="00B25FAE">
            <w:pPr>
              <w:autoSpaceDE w:val="0"/>
              <w:autoSpaceDN w:val="0"/>
              <w:adjustRightInd w:val="0"/>
              <w:spacing w:after="0" w:line="240" w:lineRule="auto"/>
              <w:jc w:val="both"/>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Факс</w:t>
            </w:r>
          </w:p>
        </w:tc>
        <w:tc>
          <w:tcPr>
            <w:tcW w:w="51" w:type="pct"/>
            <w:tcBorders>
              <w:top w:val="nil"/>
              <w:bottom w:val="nil"/>
            </w:tcBorders>
          </w:tcPr>
          <w:p w14:paraId="2F65F1E7" w14:textId="77777777" w:rsidR="00B25FAE" w:rsidRPr="00344D4F" w:rsidRDefault="00B25FAE" w:rsidP="00B25FAE">
            <w:pPr>
              <w:autoSpaceDE w:val="0"/>
              <w:autoSpaceDN w:val="0"/>
              <w:adjustRightInd w:val="0"/>
              <w:spacing w:after="60" w:line="240" w:lineRule="auto"/>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74FDEC8D" w14:textId="740D0678" w:rsidR="00B25FAE" w:rsidRPr="00F659DE" w:rsidRDefault="00E85D81" w:rsidP="00B25FAE">
            <w:pPr>
              <w:keepNext/>
              <w:tabs>
                <w:tab w:val="left" w:pos="0"/>
              </w:tabs>
              <w:suppressAutoHyphens/>
              <w:spacing w:after="0" w:line="240" w:lineRule="auto"/>
              <w:jc w:val="both"/>
              <w:outlineLvl w:val="1"/>
              <w:rPr>
                <w:rFonts w:ascii="Times New Roman" w:eastAsia="Calibri" w:hAnsi="Times New Roman" w:cs="Times New Roman"/>
                <w:color w:val="1F4E79"/>
                <w:sz w:val="20"/>
                <w:szCs w:val="20"/>
              </w:rPr>
            </w:pPr>
            <w:r>
              <w:rPr>
                <w:rFonts w:ascii="Times New Roman" w:eastAsia="Times New Roman" w:hAnsi="Times New Roman" w:cs="Times New Roman"/>
                <w:color w:val="1F4E79" w:themeColor="accent1" w:themeShade="80"/>
                <w:sz w:val="20"/>
                <w:szCs w:val="20"/>
                <w:lang w:eastAsia="ru-RU"/>
              </w:rPr>
              <w:t>Отсутствует</w:t>
            </w:r>
          </w:p>
        </w:tc>
      </w:tr>
      <w:tr w:rsidR="00B25FAE" w:rsidRPr="00CF1FFF" w14:paraId="602C79D8" w14:textId="77777777" w:rsidTr="0029101E">
        <w:trPr>
          <w:trHeight w:val="195"/>
        </w:trPr>
        <w:tc>
          <w:tcPr>
            <w:tcW w:w="2072" w:type="pct"/>
            <w:gridSpan w:val="2"/>
            <w:tcBorders>
              <w:top w:val="nil"/>
              <w:left w:val="single" w:sz="18" w:space="0" w:color="1F497D"/>
              <w:bottom w:val="nil"/>
            </w:tcBorders>
          </w:tcPr>
          <w:p w14:paraId="6EAFE895" w14:textId="77777777" w:rsidR="00B25FAE" w:rsidRPr="00344D4F" w:rsidRDefault="00B25FAE" w:rsidP="00B25FAE">
            <w:pPr>
              <w:spacing w:after="0" w:line="240" w:lineRule="auto"/>
              <w:ind w:left="4253" w:hanging="4253"/>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Е-</w:t>
            </w:r>
            <w:r w:rsidRPr="00344D4F">
              <w:rPr>
                <w:rFonts w:ascii="Times New Roman" w:eastAsia="Times New Roman" w:hAnsi="Times New Roman" w:cs="Times New Roman"/>
                <w:b/>
                <w:color w:val="1F497D"/>
                <w:sz w:val="20"/>
                <w:szCs w:val="20"/>
                <w:lang w:val="en-US" w:eastAsia="ru-RU"/>
              </w:rPr>
              <w:t>mail</w:t>
            </w:r>
          </w:p>
        </w:tc>
        <w:tc>
          <w:tcPr>
            <w:tcW w:w="51" w:type="pct"/>
            <w:tcBorders>
              <w:top w:val="nil"/>
              <w:bottom w:val="nil"/>
            </w:tcBorders>
          </w:tcPr>
          <w:p w14:paraId="6D7A91C4" w14:textId="77777777" w:rsidR="00B25FAE" w:rsidRPr="00344D4F" w:rsidRDefault="00B25FAE" w:rsidP="00B25FA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1236ECF0" w14:textId="6C3A24FA" w:rsidR="00E85D81" w:rsidRPr="00E85D81" w:rsidRDefault="00E85D81" w:rsidP="00E85D81">
            <w:pPr>
              <w:rPr>
                <w:rFonts w:ascii="Times New Roman" w:eastAsia="Times New Roman" w:hAnsi="Times New Roman" w:cs="Times New Roman"/>
                <w:color w:val="1F4E79" w:themeColor="accent1" w:themeShade="80"/>
                <w:sz w:val="20"/>
                <w:szCs w:val="20"/>
                <w:lang w:eastAsia="ru-RU"/>
              </w:rPr>
            </w:pPr>
            <w:hyperlink r:id="rId8" w:history="1">
              <w:r w:rsidRPr="009625B3">
                <w:rPr>
                  <w:rStyle w:val="af"/>
                  <w:rFonts w:ascii="Times New Roman" w:eastAsia="Times New Roman" w:hAnsi="Times New Roman"/>
                  <w:sz w:val="20"/>
                  <w:szCs w:val="20"/>
                  <w:lang w:eastAsia="ru-RU"/>
                </w:rPr>
                <w:t>anturazh.co@mail.ru</w:t>
              </w:r>
            </w:hyperlink>
            <w:r>
              <w:rPr>
                <w:rFonts w:ascii="Times New Roman" w:eastAsia="Times New Roman" w:hAnsi="Times New Roman" w:cs="Times New Roman"/>
                <w:color w:val="1F4E79" w:themeColor="accent1" w:themeShade="80"/>
                <w:sz w:val="20"/>
                <w:szCs w:val="20"/>
                <w:lang w:eastAsia="ru-RU"/>
              </w:rPr>
              <w:t xml:space="preserve">; </w:t>
            </w:r>
            <w:hyperlink r:id="rId9" w:history="1">
              <w:r w:rsidRPr="009625B3">
                <w:rPr>
                  <w:rStyle w:val="af"/>
                  <w:rFonts w:ascii="Times New Roman" w:eastAsia="Times New Roman" w:hAnsi="Times New Roman"/>
                  <w:sz w:val="20"/>
                  <w:szCs w:val="20"/>
                  <w:lang w:eastAsia="ru-RU"/>
                </w:rPr>
                <w:t>info@anturazh.msk.ru</w:t>
              </w:r>
            </w:hyperlink>
            <w:r>
              <w:rPr>
                <w:rFonts w:ascii="Times New Roman" w:eastAsia="Times New Roman" w:hAnsi="Times New Roman" w:cs="Times New Roman"/>
                <w:color w:val="1F4E79" w:themeColor="accent1" w:themeShade="80"/>
                <w:sz w:val="20"/>
                <w:szCs w:val="20"/>
                <w:lang w:eastAsia="ru-RU"/>
              </w:rPr>
              <w:t xml:space="preserve"> </w:t>
            </w:r>
          </w:p>
        </w:tc>
      </w:tr>
      <w:tr w:rsidR="00B25FAE" w:rsidRPr="00CF1FFF" w14:paraId="3CF9E3F3" w14:textId="77777777" w:rsidTr="00011169">
        <w:trPr>
          <w:trHeight w:val="73"/>
        </w:trPr>
        <w:tc>
          <w:tcPr>
            <w:tcW w:w="2072" w:type="pct"/>
            <w:gridSpan w:val="2"/>
            <w:tcBorders>
              <w:top w:val="nil"/>
              <w:left w:val="single" w:sz="18" w:space="0" w:color="1F497D"/>
              <w:bottom w:val="nil"/>
            </w:tcBorders>
          </w:tcPr>
          <w:p w14:paraId="254B3853" w14:textId="77777777" w:rsidR="00B25FAE" w:rsidRPr="00344D4F" w:rsidRDefault="00B25FAE" w:rsidP="00B25FAE">
            <w:pPr>
              <w:spacing w:after="0" w:line="240" w:lineRule="auto"/>
              <w:ind w:left="4253" w:hanging="4253"/>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val="en-US" w:eastAsia="ru-RU"/>
              </w:rPr>
              <w:t>Web</w:t>
            </w:r>
            <w:r w:rsidRPr="00344D4F">
              <w:rPr>
                <w:rFonts w:ascii="Times New Roman" w:eastAsia="Times New Roman" w:hAnsi="Times New Roman" w:cs="Times New Roman"/>
                <w:b/>
                <w:color w:val="1F497D"/>
                <w:sz w:val="20"/>
                <w:szCs w:val="20"/>
                <w:lang w:eastAsia="ru-RU"/>
              </w:rPr>
              <w:t>-</w:t>
            </w:r>
            <w:r w:rsidRPr="00344D4F">
              <w:rPr>
                <w:rFonts w:ascii="Times New Roman" w:eastAsia="Times New Roman" w:hAnsi="Times New Roman" w:cs="Times New Roman"/>
                <w:b/>
                <w:color w:val="1F497D"/>
                <w:sz w:val="20"/>
                <w:szCs w:val="20"/>
                <w:lang w:val="en-US" w:eastAsia="ru-RU"/>
              </w:rPr>
              <w:t>site</w:t>
            </w:r>
          </w:p>
        </w:tc>
        <w:tc>
          <w:tcPr>
            <w:tcW w:w="51" w:type="pct"/>
            <w:tcBorders>
              <w:top w:val="nil"/>
              <w:bottom w:val="nil"/>
            </w:tcBorders>
          </w:tcPr>
          <w:p w14:paraId="51BC8E5C" w14:textId="77777777" w:rsidR="00B25FAE" w:rsidRPr="00344D4F" w:rsidRDefault="00B25FAE" w:rsidP="00B25FA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49AE40D4" w14:textId="7BACD7CC" w:rsidR="00B25FAE" w:rsidRPr="00F659DE" w:rsidRDefault="00E85D81" w:rsidP="00B25FAE">
            <w:pPr>
              <w:tabs>
                <w:tab w:val="left" w:pos="3220"/>
              </w:tabs>
              <w:autoSpaceDE w:val="0"/>
              <w:autoSpaceDN w:val="0"/>
              <w:adjustRightInd w:val="0"/>
              <w:spacing w:after="60" w:line="240" w:lineRule="auto"/>
              <w:rPr>
                <w:rFonts w:ascii="Times New Roman" w:eastAsia="Calibri" w:hAnsi="Times New Roman" w:cs="Times New Roman"/>
                <w:color w:val="1F4E79"/>
                <w:sz w:val="20"/>
                <w:szCs w:val="20"/>
              </w:rPr>
            </w:pPr>
            <w:r>
              <w:rPr>
                <w:rFonts w:ascii="Times New Roman" w:eastAsia="Times New Roman" w:hAnsi="Times New Roman" w:cs="Times New Roman"/>
                <w:color w:val="1F4E79" w:themeColor="accent1" w:themeShade="80"/>
                <w:sz w:val="20"/>
                <w:szCs w:val="20"/>
                <w:lang w:eastAsia="ru-RU"/>
              </w:rPr>
              <w:t>Отсутствует</w:t>
            </w:r>
          </w:p>
        </w:tc>
      </w:tr>
      <w:tr w:rsidR="00FC60AA" w:rsidRPr="00CF1FFF" w14:paraId="06A55664" w14:textId="77777777" w:rsidTr="00011169">
        <w:tc>
          <w:tcPr>
            <w:tcW w:w="5000" w:type="pct"/>
            <w:gridSpan w:val="6"/>
            <w:tcBorders>
              <w:top w:val="nil"/>
              <w:left w:val="single" w:sz="18" w:space="0" w:color="1F497D"/>
              <w:bottom w:val="nil"/>
              <w:right w:val="single" w:sz="18" w:space="0" w:color="1F497D"/>
            </w:tcBorders>
            <w:shd w:val="clear" w:color="auto" w:fill="548DD4"/>
          </w:tcPr>
          <w:p w14:paraId="59AAC06F" w14:textId="797AA99A" w:rsidR="00FC60AA" w:rsidRPr="00EC3A56" w:rsidRDefault="00EC3A56" w:rsidP="00011169">
            <w:pPr>
              <w:keepNext/>
              <w:numPr>
                <w:ilvl w:val="0"/>
                <w:numId w:val="1"/>
              </w:numPr>
              <w:tabs>
                <w:tab w:val="left" w:pos="3220"/>
              </w:tabs>
              <w:autoSpaceDE w:val="0"/>
              <w:autoSpaceDN w:val="0"/>
              <w:adjustRightInd w:val="0"/>
              <w:spacing w:after="60" w:line="240" w:lineRule="auto"/>
              <w:ind w:left="291" w:hanging="284"/>
              <w:contextualSpacing/>
              <w:rPr>
                <w:rFonts w:ascii="Times New Roman" w:eastAsia="Times New Roman" w:hAnsi="Times New Roman" w:cs="Times New Roman"/>
                <w:b/>
                <w:i/>
                <w:iCs/>
                <w:color w:val="1F497D"/>
                <w:sz w:val="28"/>
                <w:szCs w:val="28"/>
                <w:lang w:eastAsia="ru-RU"/>
              </w:rPr>
            </w:pPr>
            <w:r w:rsidRPr="00EC3A56">
              <w:rPr>
                <w:rFonts w:ascii="Times New Roman" w:eastAsia="Times New Roman" w:hAnsi="Times New Roman" w:cs="Times New Roman"/>
                <w:b/>
                <w:i/>
                <w:iCs/>
                <w:color w:val="FFFFFF" w:themeColor="background1"/>
                <w:sz w:val="28"/>
                <w:szCs w:val="28"/>
                <w:lang w:eastAsia="ru-RU"/>
              </w:rPr>
              <w:t>Идентификация опасностей</w:t>
            </w:r>
          </w:p>
        </w:tc>
      </w:tr>
      <w:tr w:rsidR="001111D5" w:rsidRPr="00CF1FFF" w14:paraId="12D5BEC9" w14:textId="77777777" w:rsidTr="00C71B5B">
        <w:trPr>
          <w:trHeight w:val="284"/>
        </w:trPr>
        <w:tc>
          <w:tcPr>
            <w:tcW w:w="2072" w:type="pct"/>
            <w:gridSpan w:val="2"/>
            <w:tcBorders>
              <w:top w:val="nil"/>
              <w:left w:val="single" w:sz="18" w:space="0" w:color="1F497D"/>
              <w:bottom w:val="nil"/>
            </w:tcBorders>
          </w:tcPr>
          <w:p w14:paraId="56553814" w14:textId="17281E82" w:rsidR="001111D5" w:rsidRPr="00344D4F" w:rsidRDefault="001111D5" w:rsidP="001111D5">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 xml:space="preserve">2.1 </w:t>
            </w:r>
            <w:r w:rsidRPr="00EC3A56">
              <w:rPr>
                <w:rFonts w:ascii="Times New Roman" w:eastAsia="Times New Roman" w:hAnsi="Times New Roman" w:cs="Times New Roman"/>
                <w:b/>
                <w:color w:val="1F497D"/>
                <w:sz w:val="20"/>
                <w:szCs w:val="20"/>
                <w:lang w:eastAsia="ru-RU"/>
              </w:rPr>
              <w:t>Классификация вещества или смеси</w:t>
            </w:r>
          </w:p>
        </w:tc>
        <w:tc>
          <w:tcPr>
            <w:tcW w:w="59" w:type="pct"/>
            <w:gridSpan w:val="2"/>
            <w:tcBorders>
              <w:top w:val="nil"/>
              <w:bottom w:val="nil"/>
            </w:tcBorders>
          </w:tcPr>
          <w:p w14:paraId="1E553394" w14:textId="77777777" w:rsidR="001111D5" w:rsidRPr="00344D4F" w:rsidRDefault="001111D5" w:rsidP="001111D5">
            <w:pPr>
              <w:keepNext/>
              <w:tabs>
                <w:tab w:val="right" w:pos="4641"/>
              </w:tabs>
              <w:suppressAutoHyphens/>
              <w:autoSpaceDE w:val="0"/>
              <w:autoSpaceDN w:val="0"/>
              <w:adjustRightInd w:val="0"/>
              <w:spacing w:after="60" w:line="240" w:lineRule="auto"/>
              <w:ind w:left="411"/>
              <w:outlineLvl w:val="0"/>
              <w:rPr>
                <w:rFonts w:ascii="Times New Roman" w:eastAsia="Times New Roman" w:hAnsi="Times New Roman" w:cs="Times New Roman"/>
                <w:b/>
                <w:bCs/>
                <w:color w:val="1F497D"/>
                <w:sz w:val="20"/>
                <w:szCs w:val="20"/>
                <w:lang w:eastAsia="ru-RU"/>
              </w:rPr>
            </w:pPr>
          </w:p>
        </w:tc>
        <w:tc>
          <w:tcPr>
            <w:tcW w:w="2869" w:type="pct"/>
            <w:gridSpan w:val="2"/>
          </w:tcPr>
          <w:p w14:paraId="5D500063" w14:textId="77777777"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Критерии </w:t>
            </w:r>
            <w:r w:rsidRPr="00020DB7">
              <w:rPr>
                <w:rFonts w:ascii="Times New Roman" w:hAnsi="Times New Roman" w:cs="Times New Roman"/>
                <w:color w:val="1F4E79" w:themeColor="accent1" w:themeShade="80"/>
                <w:sz w:val="20"/>
                <w:szCs w:val="20"/>
              </w:rPr>
              <w:t>классификации в соответствии с Регламентом (ЕС)</w:t>
            </w:r>
            <w:r>
              <w:rPr>
                <w:rFonts w:ascii="Times New Roman" w:hAnsi="Times New Roman" w:cs="Times New Roman"/>
                <w:color w:val="1F4E79" w:themeColor="accent1" w:themeShade="80"/>
                <w:sz w:val="20"/>
                <w:szCs w:val="20"/>
              </w:rPr>
              <w:t xml:space="preserve"> </w:t>
            </w:r>
            <w:r w:rsidRPr="00020DB7">
              <w:rPr>
                <w:rFonts w:ascii="Times New Roman" w:hAnsi="Times New Roman" w:cs="Times New Roman"/>
                <w:color w:val="1F4E79" w:themeColor="accent1" w:themeShade="80"/>
                <w:sz w:val="20"/>
                <w:szCs w:val="20"/>
              </w:rPr>
              <w:t>1272/2008</w:t>
            </w:r>
            <w:r>
              <w:rPr>
                <w:rFonts w:ascii="Times New Roman" w:hAnsi="Times New Roman" w:cs="Times New Roman"/>
                <w:color w:val="1F4E79" w:themeColor="accent1" w:themeShade="80"/>
                <w:sz w:val="20"/>
                <w:szCs w:val="20"/>
              </w:rPr>
              <w:t>:</w:t>
            </w:r>
          </w:p>
          <w:p w14:paraId="08043157" w14:textId="56FC51A5" w:rsidR="001111D5" w:rsidRPr="0002155F"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 </w:t>
            </w:r>
            <w:r w:rsidR="0030532D">
              <w:rPr>
                <w:rFonts w:ascii="Times New Roman" w:hAnsi="Times New Roman" w:cs="Times New Roman"/>
                <w:color w:val="1F4E79" w:themeColor="accent1" w:themeShade="80"/>
                <w:sz w:val="20"/>
                <w:szCs w:val="20"/>
              </w:rPr>
              <w:t xml:space="preserve">серьезное </w:t>
            </w:r>
            <w:r w:rsidRPr="0002155F">
              <w:rPr>
                <w:rFonts w:ascii="Times New Roman" w:hAnsi="Times New Roman" w:cs="Times New Roman"/>
                <w:color w:val="1F4E79" w:themeColor="accent1" w:themeShade="80"/>
                <w:sz w:val="20"/>
                <w:szCs w:val="20"/>
              </w:rPr>
              <w:t>повреждение/раздражение глаз, класс 2А.</w:t>
            </w:r>
          </w:p>
          <w:p w14:paraId="23E57CBF" w14:textId="2D8ABB3A" w:rsidR="00926214" w:rsidRPr="0002155F" w:rsidRDefault="001111D5"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02155F">
              <w:rPr>
                <w:rFonts w:ascii="Times New Roman" w:hAnsi="Times New Roman" w:cs="Times New Roman"/>
                <w:color w:val="1F4E79" w:themeColor="accent1" w:themeShade="80"/>
                <w:sz w:val="20"/>
                <w:szCs w:val="20"/>
              </w:rPr>
              <w:t xml:space="preserve">- </w:t>
            </w:r>
            <w:r w:rsidR="009D5DD9" w:rsidRPr="0002155F">
              <w:rPr>
                <w:rFonts w:ascii="Times New Roman" w:hAnsi="Times New Roman" w:cs="Times New Roman"/>
                <w:color w:val="1F4E79" w:themeColor="accent1" w:themeShade="80"/>
                <w:sz w:val="20"/>
                <w:szCs w:val="20"/>
              </w:rPr>
              <w:t>опас</w:t>
            </w:r>
            <w:r w:rsidR="00BB5AC7">
              <w:rPr>
                <w:rFonts w:ascii="Times New Roman" w:hAnsi="Times New Roman" w:cs="Times New Roman"/>
                <w:color w:val="1F4E79" w:themeColor="accent1" w:themeShade="80"/>
                <w:sz w:val="20"/>
                <w:szCs w:val="20"/>
              </w:rPr>
              <w:t>ные</w:t>
            </w:r>
            <w:r w:rsidR="009D5DD9" w:rsidRPr="0002155F">
              <w:rPr>
                <w:rFonts w:ascii="Times New Roman" w:hAnsi="Times New Roman" w:cs="Times New Roman"/>
                <w:color w:val="1F4E79" w:themeColor="accent1" w:themeShade="80"/>
                <w:sz w:val="20"/>
                <w:szCs w:val="20"/>
              </w:rPr>
              <w:t xml:space="preserve"> для водной среды – острая опасность, класс 1.</w:t>
            </w:r>
          </w:p>
          <w:p w14:paraId="3E3F05FE" w14:textId="00F79DD9" w:rsidR="001111D5" w:rsidRPr="000601A5" w:rsidRDefault="009D5DD9"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02155F">
              <w:rPr>
                <w:rFonts w:ascii="Times New Roman" w:hAnsi="Times New Roman" w:cs="Times New Roman"/>
                <w:color w:val="1F4E79" w:themeColor="accent1" w:themeShade="80"/>
                <w:sz w:val="20"/>
                <w:szCs w:val="20"/>
              </w:rPr>
              <w:t>- опас</w:t>
            </w:r>
            <w:r w:rsidR="00BB5AC7">
              <w:rPr>
                <w:rFonts w:ascii="Times New Roman" w:hAnsi="Times New Roman" w:cs="Times New Roman"/>
                <w:color w:val="1F4E79" w:themeColor="accent1" w:themeShade="80"/>
                <w:sz w:val="20"/>
                <w:szCs w:val="20"/>
              </w:rPr>
              <w:t>ные</w:t>
            </w:r>
            <w:r w:rsidRPr="0002155F">
              <w:rPr>
                <w:rFonts w:ascii="Times New Roman" w:hAnsi="Times New Roman" w:cs="Times New Roman"/>
                <w:color w:val="1F4E79" w:themeColor="accent1" w:themeShade="80"/>
                <w:sz w:val="20"/>
                <w:szCs w:val="20"/>
              </w:rPr>
              <w:t xml:space="preserve"> для водной среды – </w:t>
            </w:r>
            <w:r w:rsidR="00BB5AC7">
              <w:rPr>
                <w:rFonts w:ascii="Times New Roman" w:hAnsi="Times New Roman" w:cs="Times New Roman"/>
                <w:color w:val="1F4E79" w:themeColor="accent1" w:themeShade="80"/>
                <w:sz w:val="20"/>
                <w:szCs w:val="20"/>
              </w:rPr>
              <w:t>хроническая</w:t>
            </w:r>
            <w:r w:rsidRPr="0002155F">
              <w:rPr>
                <w:rFonts w:ascii="Times New Roman" w:hAnsi="Times New Roman" w:cs="Times New Roman"/>
                <w:color w:val="1F4E79" w:themeColor="accent1" w:themeShade="80"/>
                <w:sz w:val="20"/>
                <w:szCs w:val="20"/>
              </w:rPr>
              <w:t xml:space="preserve"> опасность, класс </w:t>
            </w:r>
            <w:r w:rsidR="0012256A" w:rsidRPr="0002155F">
              <w:rPr>
                <w:rFonts w:ascii="Times New Roman" w:hAnsi="Times New Roman" w:cs="Times New Roman"/>
                <w:color w:val="1F4E79" w:themeColor="accent1" w:themeShade="80"/>
                <w:sz w:val="20"/>
                <w:szCs w:val="20"/>
              </w:rPr>
              <w:t>3.</w:t>
            </w:r>
          </w:p>
        </w:tc>
      </w:tr>
      <w:tr w:rsidR="001111D5" w:rsidRPr="00CF1FFF" w14:paraId="55540DE4" w14:textId="77777777" w:rsidTr="00C872DA">
        <w:trPr>
          <w:trHeight w:val="254"/>
        </w:trPr>
        <w:tc>
          <w:tcPr>
            <w:tcW w:w="2072" w:type="pct"/>
            <w:gridSpan w:val="2"/>
            <w:tcBorders>
              <w:top w:val="nil"/>
              <w:left w:val="single" w:sz="18" w:space="0" w:color="1F497D"/>
              <w:bottom w:val="nil"/>
            </w:tcBorders>
          </w:tcPr>
          <w:p w14:paraId="3064082B" w14:textId="1EA90024" w:rsidR="001111D5" w:rsidRPr="00344D4F" w:rsidRDefault="001111D5" w:rsidP="001111D5">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eastAsia="ru-RU"/>
              </w:rPr>
            </w:pPr>
            <w:r w:rsidRPr="00653D9D">
              <w:rPr>
                <w:rFonts w:ascii="Times New Roman" w:eastAsia="Times New Roman" w:hAnsi="Times New Roman" w:cs="Times New Roman"/>
                <w:b/>
                <w:color w:val="1F497D"/>
                <w:sz w:val="20"/>
                <w:szCs w:val="20"/>
                <w:lang w:eastAsia="ru-RU"/>
              </w:rPr>
              <w:t>2.2 Элементы метки</w:t>
            </w:r>
          </w:p>
        </w:tc>
        <w:tc>
          <w:tcPr>
            <w:tcW w:w="59" w:type="pct"/>
            <w:gridSpan w:val="2"/>
            <w:tcBorders>
              <w:top w:val="nil"/>
              <w:bottom w:val="nil"/>
            </w:tcBorders>
          </w:tcPr>
          <w:p w14:paraId="089A2BAC" w14:textId="77777777" w:rsidR="001111D5" w:rsidRPr="00344D4F" w:rsidRDefault="001111D5" w:rsidP="001111D5">
            <w:pPr>
              <w:keepNext/>
              <w:tabs>
                <w:tab w:val="right" w:pos="4641"/>
              </w:tabs>
              <w:suppressAutoHyphens/>
              <w:autoSpaceDE w:val="0"/>
              <w:autoSpaceDN w:val="0"/>
              <w:adjustRightInd w:val="0"/>
              <w:spacing w:after="60" w:line="240" w:lineRule="auto"/>
              <w:ind w:left="411"/>
              <w:outlineLvl w:val="0"/>
              <w:rPr>
                <w:rFonts w:ascii="Times New Roman" w:eastAsia="Times New Roman" w:hAnsi="Times New Roman" w:cs="Times New Roman"/>
                <w:b/>
                <w:bCs/>
                <w:color w:val="1F497D"/>
                <w:sz w:val="20"/>
                <w:szCs w:val="20"/>
                <w:lang w:eastAsia="ru-RU"/>
              </w:rPr>
            </w:pPr>
          </w:p>
        </w:tc>
        <w:tc>
          <w:tcPr>
            <w:tcW w:w="2869" w:type="pct"/>
            <w:gridSpan w:val="2"/>
          </w:tcPr>
          <w:p w14:paraId="026FB11B" w14:textId="77777777" w:rsidR="001111D5" w:rsidRPr="00F23F17"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b/>
                <w:bCs/>
                <w:color w:val="1F4E79" w:themeColor="accent1" w:themeShade="80"/>
                <w:sz w:val="20"/>
                <w:szCs w:val="20"/>
              </w:rPr>
            </w:pPr>
            <w:r w:rsidRPr="00F23F17">
              <w:rPr>
                <w:rFonts w:ascii="Times New Roman" w:hAnsi="Times New Roman" w:cs="Times New Roman"/>
                <w:b/>
                <w:bCs/>
                <w:color w:val="1F4E79" w:themeColor="accent1" w:themeShade="80"/>
                <w:sz w:val="20"/>
                <w:szCs w:val="20"/>
              </w:rPr>
              <w:t>Пиктограммы опасности:</w:t>
            </w:r>
          </w:p>
          <w:p w14:paraId="11E9F8CE" w14:textId="77777777"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p>
          <w:p w14:paraId="57FABFD1" w14:textId="24BC54D4"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        </w:t>
            </w:r>
            <w:r w:rsidR="005E5C8A">
              <w:rPr>
                <w:rFonts w:ascii="Times New Roman" w:hAnsi="Times New Roman" w:cs="Times New Roman"/>
                <w:noProof/>
                <w:color w:val="1F4E79" w:themeColor="accent1" w:themeShade="80"/>
                <w:sz w:val="20"/>
                <w:szCs w:val="20"/>
              </w:rPr>
              <w:t xml:space="preserve">      </w:t>
            </w:r>
            <w:r>
              <w:rPr>
                <w:rFonts w:ascii="Times New Roman" w:hAnsi="Times New Roman" w:cs="Times New Roman"/>
                <w:noProof/>
                <w:color w:val="1F4E79" w:themeColor="accent1" w:themeShade="80"/>
                <w:sz w:val="20"/>
                <w:szCs w:val="20"/>
                <w:lang w:eastAsia="ru-RU"/>
              </w:rPr>
              <w:drawing>
                <wp:inline distT="0" distB="0" distL="0" distR="0" wp14:anchorId="0A6086DE" wp14:editId="0F71EEE4">
                  <wp:extent cx="71437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inline>
              </w:drawing>
            </w:r>
            <w:r>
              <w:rPr>
                <w:rFonts w:ascii="Times New Roman" w:hAnsi="Times New Roman" w:cs="Times New Roman"/>
                <w:color w:val="1F4E79" w:themeColor="accent1" w:themeShade="80"/>
                <w:sz w:val="20"/>
                <w:szCs w:val="20"/>
              </w:rPr>
              <w:t xml:space="preserve">                  </w:t>
            </w:r>
            <w:r w:rsidR="003F383C">
              <w:rPr>
                <w:rFonts w:ascii="Times New Roman" w:hAnsi="Times New Roman" w:cs="Times New Roman"/>
                <w:color w:val="1F4E79" w:themeColor="accent1" w:themeShade="80"/>
                <w:sz w:val="20"/>
                <w:szCs w:val="20"/>
              </w:rPr>
              <w:t xml:space="preserve">      </w:t>
            </w:r>
            <w:r w:rsidR="005E5C8A">
              <w:rPr>
                <w:rFonts w:ascii="Times New Roman" w:hAnsi="Times New Roman" w:cs="Times New Roman"/>
                <w:noProof/>
                <w:color w:val="1F4E79" w:themeColor="accent1" w:themeShade="80"/>
                <w:sz w:val="20"/>
                <w:szCs w:val="20"/>
                <w:lang w:eastAsia="ru-RU"/>
              </w:rPr>
              <w:drawing>
                <wp:inline distT="0" distB="0" distL="0" distR="0" wp14:anchorId="7ADECD6D" wp14:editId="357C1C96">
                  <wp:extent cx="742950" cy="742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pic:spPr>
                      </pic:pic>
                    </a:graphicData>
                  </a:graphic>
                </wp:inline>
              </w:drawing>
            </w:r>
            <w:r>
              <w:rPr>
                <w:rFonts w:ascii="Times New Roman" w:hAnsi="Times New Roman" w:cs="Times New Roman"/>
                <w:color w:val="1F4E79" w:themeColor="accent1" w:themeShade="80"/>
                <w:sz w:val="20"/>
                <w:szCs w:val="20"/>
              </w:rPr>
              <w:t xml:space="preserve">       </w:t>
            </w:r>
          </w:p>
          <w:p w14:paraId="499DA29F" w14:textId="65827375" w:rsidR="001111D5" w:rsidRDefault="000C7AE4"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 </w:t>
            </w:r>
            <w:r w:rsidR="003F383C">
              <w:rPr>
                <w:rFonts w:ascii="Times New Roman" w:hAnsi="Times New Roman" w:cs="Times New Roman"/>
                <w:color w:val="1F4E79" w:themeColor="accent1" w:themeShade="80"/>
                <w:sz w:val="20"/>
                <w:szCs w:val="20"/>
              </w:rPr>
              <w:t xml:space="preserve">   </w:t>
            </w:r>
            <w:r w:rsidR="001111D5">
              <w:rPr>
                <w:rFonts w:ascii="Times New Roman" w:hAnsi="Times New Roman" w:cs="Times New Roman"/>
                <w:color w:val="1F4E79" w:themeColor="accent1" w:themeShade="80"/>
                <w:sz w:val="20"/>
                <w:szCs w:val="20"/>
              </w:rPr>
              <w:t>«</w:t>
            </w:r>
            <w:r w:rsidR="001111D5" w:rsidRPr="003F383C">
              <w:rPr>
                <w:rFonts w:ascii="Times New Roman" w:hAnsi="Times New Roman" w:cs="Times New Roman"/>
                <w:color w:val="1F4E79" w:themeColor="accent1" w:themeShade="80"/>
                <w:sz w:val="20"/>
                <w:szCs w:val="20"/>
              </w:rPr>
              <w:t xml:space="preserve">Восклицательный </w:t>
            </w:r>
            <w:proofErr w:type="gramStart"/>
            <w:r w:rsidR="001111D5" w:rsidRPr="003F383C">
              <w:rPr>
                <w:rFonts w:ascii="Times New Roman" w:hAnsi="Times New Roman" w:cs="Times New Roman"/>
                <w:color w:val="1F4E79" w:themeColor="accent1" w:themeShade="80"/>
                <w:sz w:val="20"/>
                <w:szCs w:val="20"/>
              </w:rPr>
              <w:t xml:space="preserve">знак» </w:t>
            </w:r>
            <w:r w:rsidR="003F383C">
              <w:rPr>
                <w:rFonts w:ascii="Times New Roman" w:hAnsi="Times New Roman" w:cs="Times New Roman"/>
                <w:color w:val="1F4E79" w:themeColor="accent1" w:themeShade="80"/>
                <w:sz w:val="20"/>
                <w:szCs w:val="20"/>
              </w:rPr>
              <w:t xml:space="preserve">  </w:t>
            </w:r>
            <w:proofErr w:type="gramEnd"/>
            <w:r w:rsidR="003F383C">
              <w:rPr>
                <w:rFonts w:ascii="Times New Roman" w:hAnsi="Times New Roman" w:cs="Times New Roman"/>
                <w:color w:val="1F4E79" w:themeColor="accent1" w:themeShade="80"/>
                <w:sz w:val="20"/>
                <w:szCs w:val="20"/>
              </w:rPr>
              <w:t xml:space="preserve">      </w:t>
            </w:r>
            <w:r w:rsidR="001111D5" w:rsidRPr="003F383C">
              <w:rPr>
                <w:rFonts w:ascii="Times New Roman" w:hAnsi="Times New Roman" w:cs="Times New Roman"/>
                <w:color w:val="1F4E79" w:themeColor="accent1" w:themeShade="80"/>
                <w:sz w:val="20"/>
                <w:szCs w:val="20"/>
              </w:rPr>
              <w:t>«</w:t>
            </w:r>
            <w:r w:rsidR="00AE374B" w:rsidRPr="003F383C">
              <w:rPr>
                <w:rFonts w:ascii="Times New Roman" w:hAnsi="Times New Roman" w:cs="Times New Roman"/>
                <w:color w:val="1F4E79" w:themeColor="accent1" w:themeShade="80"/>
                <w:sz w:val="20"/>
                <w:szCs w:val="20"/>
              </w:rPr>
              <w:t>Окружающая среда</w:t>
            </w:r>
            <w:r w:rsidR="001111D5" w:rsidRPr="003F383C">
              <w:rPr>
                <w:rFonts w:ascii="Times New Roman" w:hAnsi="Times New Roman" w:cs="Times New Roman"/>
                <w:color w:val="1F4E79" w:themeColor="accent1" w:themeShade="80"/>
                <w:sz w:val="20"/>
                <w:szCs w:val="20"/>
              </w:rPr>
              <w:t>»</w:t>
            </w:r>
          </w:p>
          <w:p w14:paraId="3F74849B" w14:textId="77777777"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b/>
                <w:bCs/>
                <w:i/>
                <w:iCs/>
                <w:color w:val="1F4E79" w:themeColor="accent1" w:themeShade="80"/>
                <w:sz w:val="20"/>
                <w:szCs w:val="20"/>
              </w:rPr>
            </w:pPr>
          </w:p>
          <w:p w14:paraId="740FF5CA" w14:textId="77777777" w:rsidR="001111D5" w:rsidRPr="00F23F17"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b/>
                <w:bCs/>
                <w:color w:val="1F4E79" w:themeColor="accent1" w:themeShade="80"/>
                <w:sz w:val="20"/>
                <w:szCs w:val="20"/>
              </w:rPr>
            </w:pPr>
            <w:r w:rsidRPr="00F23F17">
              <w:rPr>
                <w:rFonts w:ascii="Times New Roman" w:hAnsi="Times New Roman" w:cs="Times New Roman"/>
                <w:b/>
                <w:bCs/>
                <w:color w:val="1F4E79" w:themeColor="accent1" w:themeShade="80"/>
                <w:sz w:val="20"/>
                <w:szCs w:val="20"/>
              </w:rPr>
              <w:t>Сигнальное слово:</w:t>
            </w:r>
          </w:p>
          <w:p w14:paraId="23552B2A" w14:textId="7BB7F06A"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О</w:t>
            </w:r>
            <w:r w:rsidR="0099781B" w:rsidRPr="003F383C">
              <w:rPr>
                <w:rFonts w:ascii="Times New Roman" w:hAnsi="Times New Roman" w:cs="Times New Roman"/>
                <w:color w:val="1F4E79" w:themeColor="accent1" w:themeShade="80"/>
                <w:sz w:val="20"/>
                <w:szCs w:val="20"/>
              </w:rPr>
              <w:t>сторожно</w:t>
            </w:r>
          </w:p>
          <w:p w14:paraId="1565A993" w14:textId="77777777" w:rsidR="001111D5" w:rsidRPr="00CE5BF7"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p>
          <w:p w14:paraId="78273288" w14:textId="77777777" w:rsidR="001111D5" w:rsidRPr="00F23F17"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F23F17">
              <w:rPr>
                <w:rFonts w:ascii="Times New Roman" w:hAnsi="Times New Roman" w:cs="Times New Roman"/>
                <w:b/>
                <w:bCs/>
                <w:color w:val="1F4E79" w:themeColor="accent1" w:themeShade="80"/>
                <w:sz w:val="20"/>
                <w:szCs w:val="20"/>
              </w:rPr>
              <w:t>Фразы опасности:</w:t>
            </w:r>
          </w:p>
          <w:p w14:paraId="4788855B" w14:textId="4561D55B" w:rsidR="001111D5" w:rsidRPr="003F383C"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Н319: Вызывает серьезное раздражение глаз.</w:t>
            </w:r>
          </w:p>
          <w:p w14:paraId="12BA4F08" w14:textId="75937CC8" w:rsidR="001111D5" w:rsidRPr="003F383C" w:rsidRDefault="00A56F83"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Н400:</w:t>
            </w:r>
            <w:r w:rsidR="003F32DB" w:rsidRPr="003F383C">
              <w:rPr>
                <w:rFonts w:ascii="Times New Roman" w:hAnsi="Times New Roman" w:cs="Times New Roman"/>
                <w:color w:val="1F4E79" w:themeColor="accent1" w:themeShade="80"/>
                <w:sz w:val="20"/>
                <w:szCs w:val="20"/>
              </w:rPr>
              <w:t xml:space="preserve"> Весьма токсично для водных организмов.</w:t>
            </w:r>
          </w:p>
          <w:p w14:paraId="755C371A" w14:textId="578225D6" w:rsidR="00A56F83" w:rsidRDefault="00A56F83"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Н412:</w:t>
            </w:r>
            <w:r w:rsidR="009D5DD9" w:rsidRPr="003F383C">
              <w:rPr>
                <w:rFonts w:ascii="Times New Roman" w:hAnsi="Times New Roman" w:cs="Times New Roman"/>
                <w:color w:val="1F4E79" w:themeColor="accent1" w:themeShade="80"/>
                <w:sz w:val="20"/>
                <w:szCs w:val="20"/>
              </w:rPr>
              <w:t xml:space="preserve"> Вредно для водных организмов с долгосрочными последствиями.</w:t>
            </w:r>
          </w:p>
          <w:p w14:paraId="10769B7C" w14:textId="77777777"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p>
          <w:p w14:paraId="313792A7" w14:textId="77777777" w:rsidR="001111D5"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p>
          <w:p w14:paraId="3C01E9C2" w14:textId="77777777" w:rsidR="001111D5" w:rsidRPr="000B5403" w:rsidRDefault="001111D5" w:rsidP="001111D5">
            <w:pPr>
              <w:tabs>
                <w:tab w:val="left" w:pos="154"/>
                <w:tab w:val="left" w:pos="461"/>
                <w:tab w:val="left" w:pos="3220"/>
              </w:tabs>
              <w:autoSpaceDE w:val="0"/>
              <w:autoSpaceDN w:val="0"/>
              <w:adjustRightInd w:val="0"/>
              <w:contextualSpacing/>
              <w:jc w:val="both"/>
              <w:rPr>
                <w:rFonts w:ascii="Times New Roman" w:hAnsi="Times New Roman" w:cs="Times New Roman"/>
                <w:b/>
                <w:bCs/>
                <w:i/>
                <w:iCs/>
                <w:color w:val="1F4E79" w:themeColor="accent1" w:themeShade="80"/>
                <w:sz w:val="20"/>
                <w:szCs w:val="20"/>
              </w:rPr>
            </w:pPr>
            <w:r w:rsidRPr="00F23F17">
              <w:rPr>
                <w:rFonts w:ascii="Times New Roman" w:hAnsi="Times New Roman" w:cs="Times New Roman"/>
                <w:b/>
                <w:bCs/>
                <w:color w:val="1F4E79" w:themeColor="accent1" w:themeShade="80"/>
                <w:sz w:val="20"/>
                <w:szCs w:val="20"/>
              </w:rPr>
              <w:t>Предупредительные фразы</w:t>
            </w:r>
            <w:r w:rsidRPr="000B5403">
              <w:rPr>
                <w:rFonts w:ascii="Times New Roman" w:hAnsi="Times New Roman" w:cs="Times New Roman"/>
                <w:b/>
                <w:bCs/>
                <w:i/>
                <w:iCs/>
                <w:color w:val="1F4E79" w:themeColor="accent1" w:themeShade="80"/>
                <w:sz w:val="20"/>
                <w:szCs w:val="20"/>
              </w:rPr>
              <w:t>:</w:t>
            </w:r>
          </w:p>
          <w:p w14:paraId="17C3F3C1" w14:textId="77777777" w:rsidR="00926214" w:rsidRPr="003F383C" w:rsidRDefault="00926214"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Р264: После работы тщательно вымыть руки.</w:t>
            </w:r>
          </w:p>
          <w:p w14:paraId="112BE6AC" w14:textId="5E9A567B" w:rsidR="003F32DB" w:rsidRPr="003F383C" w:rsidRDefault="003F32DB"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Р273: Не допускать сброса в окружающую среду.</w:t>
            </w:r>
          </w:p>
          <w:p w14:paraId="536ADF78" w14:textId="13BD4DF2" w:rsidR="00926214" w:rsidRPr="003F383C" w:rsidRDefault="00926214"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Р280: Пользоваться</w:t>
            </w:r>
            <w:r w:rsidR="004F58BC" w:rsidRPr="003F383C">
              <w:rPr>
                <w:rFonts w:ascii="Times New Roman" w:hAnsi="Times New Roman" w:cs="Times New Roman"/>
                <w:color w:val="1F4E79" w:themeColor="accent1" w:themeShade="80"/>
                <w:sz w:val="20"/>
                <w:szCs w:val="20"/>
              </w:rPr>
              <w:t xml:space="preserve"> </w:t>
            </w:r>
            <w:r w:rsidRPr="003F383C">
              <w:rPr>
                <w:rFonts w:ascii="Times New Roman" w:hAnsi="Times New Roman" w:cs="Times New Roman"/>
                <w:color w:val="1F4E79" w:themeColor="accent1" w:themeShade="80"/>
                <w:sz w:val="20"/>
                <w:szCs w:val="20"/>
              </w:rPr>
              <w:t>средствами защиты глаз, лица.</w:t>
            </w:r>
          </w:p>
          <w:p w14:paraId="5288C8D2" w14:textId="77777777" w:rsidR="00926214" w:rsidRPr="003F383C" w:rsidRDefault="00926214"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 xml:space="preserve">Р305+Р351+Р338: ПРИ ПОПАДАНИИ В ГЛАЗА: Осторожно промыть глаза водой в течение нескольких минут. Снять </w:t>
            </w:r>
            <w:r w:rsidRPr="003F383C">
              <w:rPr>
                <w:rFonts w:ascii="Times New Roman" w:hAnsi="Times New Roman" w:cs="Times New Roman"/>
                <w:color w:val="1F4E79" w:themeColor="accent1" w:themeShade="80"/>
                <w:sz w:val="20"/>
                <w:szCs w:val="20"/>
              </w:rPr>
              <w:lastRenderedPageBreak/>
              <w:t xml:space="preserve">контактные линзы, если вы пользуетесь ими </w:t>
            </w:r>
            <w:proofErr w:type="gramStart"/>
            <w:r w:rsidRPr="003F383C">
              <w:rPr>
                <w:rFonts w:ascii="Times New Roman" w:hAnsi="Times New Roman" w:cs="Times New Roman"/>
                <w:color w:val="1F4E79" w:themeColor="accent1" w:themeShade="80"/>
                <w:sz w:val="20"/>
                <w:szCs w:val="20"/>
              </w:rPr>
              <w:t>и</w:t>
            </w:r>
            <w:proofErr w:type="gramEnd"/>
            <w:r w:rsidRPr="003F383C">
              <w:rPr>
                <w:rFonts w:ascii="Times New Roman" w:hAnsi="Times New Roman" w:cs="Times New Roman"/>
                <w:color w:val="1F4E79" w:themeColor="accent1" w:themeShade="80"/>
                <w:sz w:val="20"/>
                <w:szCs w:val="20"/>
              </w:rPr>
              <w:t xml:space="preserve"> если это легко сделать. Продолжить промывание глаз.</w:t>
            </w:r>
          </w:p>
          <w:p w14:paraId="648CF149" w14:textId="77777777" w:rsidR="00926214" w:rsidRPr="003F383C" w:rsidRDefault="00926214"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Р337+Р313: Если раздражение глаз не проходит, обратитесь к врачу.</w:t>
            </w:r>
          </w:p>
          <w:p w14:paraId="7D1031E4" w14:textId="141328B8" w:rsidR="003F32DB" w:rsidRPr="003F383C" w:rsidRDefault="003F32DB"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Р391: Собрать пролившийся продукт.</w:t>
            </w:r>
          </w:p>
          <w:p w14:paraId="1D8A14FE" w14:textId="205DEE52" w:rsidR="001111D5" w:rsidRPr="00F31F8E" w:rsidRDefault="00926214" w:rsidP="00926214">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Р501: Удалить содержимое, контейнер в соответствии с местными, национальными правилами.</w:t>
            </w:r>
          </w:p>
        </w:tc>
      </w:tr>
      <w:tr w:rsidR="001111D5" w:rsidRPr="00CF1FFF" w14:paraId="4338CE28" w14:textId="77777777" w:rsidTr="00C872DA">
        <w:trPr>
          <w:trHeight w:val="254"/>
        </w:trPr>
        <w:tc>
          <w:tcPr>
            <w:tcW w:w="2072" w:type="pct"/>
            <w:gridSpan w:val="2"/>
            <w:tcBorders>
              <w:top w:val="nil"/>
              <w:left w:val="single" w:sz="18" w:space="0" w:color="1F497D"/>
              <w:bottom w:val="nil"/>
            </w:tcBorders>
          </w:tcPr>
          <w:p w14:paraId="2045DD9A" w14:textId="3AB6E482" w:rsidR="001111D5" w:rsidRPr="00653D9D" w:rsidRDefault="001111D5" w:rsidP="001111D5">
            <w:pPr>
              <w:keepNext/>
              <w:suppressAutoHyphens/>
              <w:autoSpaceDE w:val="0"/>
              <w:autoSpaceDN w:val="0"/>
              <w:adjustRightInd w:val="0"/>
              <w:spacing w:after="0" w:line="240" w:lineRule="auto"/>
              <w:outlineLvl w:val="0"/>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lastRenderedPageBreak/>
              <w:t>2.3 Другие опасности</w:t>
            </w:r>
          </w:p>
        </w:tc>
        <w:tc>
          <w:tcPr>
            <w:tcW w:w="59" w:type="pct"/>
            <w:gridSpan w:val="2"/>
            <w:tcBorders>
              <w:top w:val="nil"/>
              <w:bottom w:val="nil"/>
            </w:tcBorders>
          </w:tcPr>
          <w:p w14:paraId="33532E3E" w14:textId="77777777" w:rsidR="001111D5" w:rsidRPr="00344D4F" w:rsidRDefault="001111D5" w:rsidP="001111D5">
            <w:pPr>
              <w:keepNext/>
              <w:tabs>
                <w:tab w:val="right" w:pos="4641"/>
              </w:tabs>
              <w:suppressAutoHyphens/>
              <w:autoSpaceDE w:val="0"/>
              <w:autoSpaceDN w:val="0"/>
              <w:adjustRightInd w:val="0"/>
              <w:spacing w:after="60" w:line="240" w:lineRule="auto"/>
              <w:ind w:left="411"/>
              <w:outlineLvl w:val="0"/>
              <w:rPr>
                <w:rFonts w:ascii="Times New Roman" w:eastAsia="Times New Roman" w:hAnsi="Times New Roman" w:cs="Times New Roman"/>
                <w:b/>
                <w:bCs/>
                <w:color w:val="1F497D"/>
                <w:sz w:val="20"/>
                <w:szCs w:val="20"/>
                <w:lang w:eastAsia="ru-RU"/>
              </w:rPr>
            </w:pPr>
          </w:p>
        </w:tc>
        <w:tc>
          <w:tcPr>
            <w:tcW w:w="2869" w:type="pct"/>
            <w:gridSpan w:val="2"/>
          </w:tcPr>
          <w:p w14:paraId="1921DD70" w14:textId="5F850CE7" w:rsidR="001111D5" w:rsidRPr="00F31F8E" w:rsidRDefault="0099781B" w:rsidP="001111D5">
            <w:pPr>
              <w:tabs>
                <w:tab w:val="left" w:pos="154"/>
                <w:tab w:val="left" w:pos="461"/>
                <w:tab w:val="left" w:pos="3220"/>
              </w:tabs>
              <w:autoSpaceDE w:val="0"/>
              <w:autoSpaceDN w:val="0"/>
              <w:adjustRightInd w:val="0"/>
              <w:contextualSpacing/>
              <w:jc w:val="both"/>
              <w:rPr>
                <w:rFonts w:ascii="Times New Roman" w:hAnsi="Times New Roman" w:cs="Times New Roman"/>
                <w:color w:val="1F4E79" w:themeColor="accent1" w:themeShade="80"/>
                <w:sz w:val="20"/>
                <w:szCs w:val="20"/>
              </w:rPr>
            </w:pPr>
            <w:r w:rsidRPr="003F383C">
              <w:rPr>
                <w:rFonts w:ascii="Times New Roman" w:hAnsi="Times New Roman" w:cs="Times New Roman"/>
                <w:color w:val="1F4E79" w:themeColor="accent1" w:themeShade="80"/>
                <w:sz w:val="20"/>
                <w:szCs w:val="20"/>
              </w:rPr>
              <w:t xml:space="preserve">Данный продукт не относится к веществам PBT или </w:t>
            </w:r>
            <w:proofErr w:type="spellStart"/>
            <w:r w:rsidRPr="003F383C">
              <w:rPr>
                <w:rFonts w:ascii="Times New Roman" w:hAnsi="Times New Roman" w:cs="Times New Roman"/>
                <w:color w:val="1F4E79" w:themeColor="accent1" w:themeShade="80"/>
                <w:sz w:val="20"/>
                <w:szCs w:val="20"/>
              </w:rPr>
              <w:t>vPvB</w:t>
            </w:r>
            <w:proofErr w:type="spellEnd"/>
            <w:r w:rsidRPr="003F383C">
              <w:rPr>
                <w:rFonts w:ascii="Times New Roman" w:hAnsi="Times New Roman" w:cs="Times New Roman"/>
                <w:color w:val="1F4E79" w:themeColor="accent1" w:themeShade="80"/>
                <w:sz w:val="20"/>
                <w:szCs w:val="20"/>
              </w:rPr>
              <w:t xml:space="preserve"> и не представляет другой опасности в соответствии с Регламентом (ЕС) № 1272/2008.</w:t>
            </w:r>
          </w:p>
        </w:tc>
      </w:tr>
      <w:tr w:rsidR="00FC60AA" w:rsidRPr="00CF1FFF" w14:paraId="53983DE9" w14:textId="77777777" w:rsidTr="00011169">
        <w:tc>
          <w:tcPr>
            <w:tcW w:w="5000" w:type="pct"/>
            <w:gridSpan w:val="6"/>
            <w:tcBorders>
              <w:top w:val="nil"/>
              <w:left w:val="single" w:sz="18" w:space="0" w:color="1F497D"/>
              <w:bottom w:val="nil"/>
              <w:right w:val="single" w:sz="18" w:space="0" w:color="1F497D"/>
            </w:tcBorders>
            <w:shd w:val="clear" w:color="auto" w:fill="548DD4"/>
          </w:tcPr>
          <w:p w14:paraId="6F3B5E29" w14:textId="795EE5E6" w:rsidR="00FC60AA" w:rsidRPr="00CA57E5" w:rsidRDefault="00FC60AA" w:rsidP="00011169">
            <w:pPr>
              <w:keepNext/>
              <w:tabs>
                <w:tab w:val="left" w:pos="3220"/>
              </w:tabs>
              <w:autoSpaceDE w:val="0"/>
              <w:autoSpaceDN w:val="0"/>
              <w:adjustRightInd w:val="0"/>
              <w:spacing w:after="0" w:line="240" w:lineRule="auto"/>
              <w:rPr>
                <w:rFonts w:ascii="Times New Roman" w:eastAsia="Times New Roman" w:hAnsi="Times New Roman" w:cs="Times New Roman"/>
                <w:b/>
                <w:color w:val="1F497D"/>
                <w:sz w:val="18"/>
                <w:szCs w:val="18"/>
                <w:highlight w:val="red"/>
                <w:lang w:eastAsia="ru-RU"/>
              </w:rPr>
            </w:pPr>
            <w:r w:rsidRPr="00570BF0">
              <w:rPr>
                <w:rFonts w:ascii="Times New Roman" w:eastAsia="Times New Roman" w:hAnsi="Times New Roman" w:cs="Times New Roman"/>
                <w:b/>
                <w:color w:val="FFFFFF" w:themeColor="background1"/>
                <w:sz w:val="28"/>
                <w:szCs w:val="28"/>
                <w:lang w:eastAsia="ru-RU"/>
              </w:rPr>
              <w:t>3</w:t>
            </w:r>
            <w:r w:rsidR="00F71FD6" w:rsidRPr="00F135CE">
              <w:rPr>
                <w:rFonts w:ascii="Times New Roman" w:eastAsia="Times New Roman" w:hAnsi="Times New Roman" w:cs="Times New Roman"/>
                <w:b/>
                <w:color w:val="FFFFFF" w:themeColor="background1"/>
                <w:szCs w:val="18"/>
                <w:lang w:eastAsia="ru-RU"/>
              </w:rPr>
              <w:t>.</w:t>
            </w:r>
            <w:r w:rsidR="00F27977" w:rsidRPr="00F135CE">
              <w:rPr>
                <w:rFonts w:ascii="Times New Roman" w:eastAsia="Times New Roman" w:hAnsi="Times New Roman" w:cs="Times New Roman"/>
                <w:b/>
                <w:color w:val="FFFFFF" w:themeColor="background1"/>
                <w:szCs w:val="18"/>
                <w:lang w:eastAsia="ru-RU"/>
              </w:rPr>
              <w:t xml:space="preserve"> </w:t>
            </w:r>
            <w:r w:rsidR="00653D9D">
              <w:t xml:space="preserve"> </w:t>
            </w:r>
            <w:r w:rsidR="00653D9D" w:rsidRPr="00653D9D">
              <w:rPr>
                <w:rFonts w:ascii="Times New Roman" w:eastAsia="Times New Roman" w:hAnsi="Times New Roman" w:cs="Times New Roman"/>
                <w:b/>
                <w:i/>
                <w:iCs/>
                <w:color w:val="FFFFFF" w:themeColor="background1"/>
                <w:sz w:val="28"/>
                <w:szCs w:val="28"/>
                <w:lang w:eastAsia="ru-RU"/>
              </w:rPr>
              <w:t>Состав/информация о составе</w:t>
            </w:r>
          </w:p>
        </w:tc>
      </w:tr>
      <w:tr w:rsidR="00FC60AA" w:rsidRPr="00AA4F35" w14:paraId="48CE83BE" w14:textId="77777777" w:rsidTr="00011169">
        <w:trPr>
          <w:trHeight w:val="637"/>
        </w:trPr>
        <w:tc>
          <w:tcPr>
            <w:tcW w:w="5000" w:type="pct"/>
            <w:gridSpan w:val="6"/>
            <w:tcBorders>
              <w:top w:val="nil"/>
              <w:left w:val="single" w:sz="18" w:space="0" w:color="1F497D"/>
              <w:bottom w:val="nil"/>
              <w:right w:val="single" w:sz="18" w:space="0" w:color="1F497D"/>
            </w:tcBorders>
          </w:tcPr>
          <w:p w14:paraId="6CFE5D1C" w14:textId="054ECFF8" w:rsidR="009A335B" w:rsidRDefault="009A335B" w:rsidP="00011169">
            <w:pPr>
              <w:spacing w:after="0" w:line="240" w:lineRule="auto"/>
              <w:rPr>
                <w:rFonts w:ascii="Times New Roman" w:eastAsia="Times New Roman" w:hAnsi="Times New Roman" w:cs="Times New Roman"/>
                <w:b/>
                <w:bCs/>
                <w:color w:val="1F497D"/>
                <w:sz w:val="20"/>
                <w:szCs w:val="20"/>
                <w:lang w:eastAsia="ru-RU"/>
              </w:rPr>
            </w:pPr>
            <w:r w:rsidRPr="009A335B">
              <w:rPr>
                <w:rFonts w:ascii="Times New Roman" w:eastAsia="Times New Roman" w:hAnsi="Times New Roman" w:cs="Times New Roman"/>
                <w:b/>
                <w:bCs/>
                <w:color w:val="1F497D"/>
                <w:sz w:val="20"/>
                <w:szCs w:val="20"/>
                <w:lang w:eastAsia="ru-RU"/>
              </w:rPr>
              <w:t xml:space="preserve">3.1 </w:t>
            </w:r>
            <w:r w:rsidR="00B25FAE">
              <w:rPr>
                <w:rFonts w:ascii="Times New Roman" w:eastAsia="Times New Roman" w:hAnsi="Times New Roman" w:cs="Times New Roman"/>
                <w:b/>
                <w:bCs/>
                <w:color w:val="1F497D"/>
                <w:sz w:val="20"/>
                <w:szCs w:val="20"/>
                <w:lang w:eastAsia="ru-RU"/>
              </w:rPr>
              <w:t xml:space="preserve">Вещества </w:t>
            </w:r>
          </w:p>
          <w:p w14:paraId="1F95FB7E" w14:textId="68C50841" w:rsidR="00B25FAE" w:rsidRDefault="008C1072" w:rsidP="00011169">
            <w:pPr>
              <w:spacing w:after="0" w:line="240" w:lineRule="auto"/>
              <w:rPr>
                <w:rFonts w:ascii="Times New Roman" w:eastAsia="Times New Roman" w:hAnsi="Times New Roman" w:cs="Times New Roman"/>
                <w:color w:val="1F497D"/>
                <w:sz w:val="20"/>
                <w:szCs w:val="20"/>
                <w:lang w:eastAsia="ru-RU"/>
              </w:rPr>
            </w:pPr>
            <w:r w:rsidRPr="0034688E">
              <w:rPr>
                <w:rFonts w:ascii="Times New Roman" w:eastAsia="Times New Roman" w:hAnsi="Times New Roman" w:cs="Times New Roman"/>
                <w:color w:val="1F497D"/>
                <w:sz w:val="20"/>
                <w:szCs w:val="20"/>
                <w:lang w:eastAsia="ru-RU"/>
              </w:rPr>
              <w:t>Неприменимо</w:t>
            </w:r>
          </w:p>
          <w:p w14:paraId="0434D34F" w14:textId="77777777" w:rsidR="008C1072" w:rsidRDefault="008C1072" w:rsidP="00011169">
            <w:pPr>
              <w:spacing w:after="0" w:line="240" w:lineRule="auto"/>
              <w:rPr>
                <w:rFonts w:ascii="Times New Roman" w:eastAsia="Times New Roman" w:hAnsi="Times New Roman" w:cs="Times New Roman"/>
                <w:color w:val="1F497D"/>
                <w:sz w:val="20"/>
                <w:szCs w:val="20"/>
                <w:lang w:eastAsia="ru-RU"/>
              </w:rPr>
            </w:pPr>
          </w:p>
          <w:p w14:paraId="3FE984E1" w14:textId="77777777" w:rsidR="008C1072" w:rsidRPr="0034688E" w:rsidRDefault="008C1072" w:rsidP="008C1072">
            <w:pPr>
              <w:spacing w:after="0" w:line="240" w:lineRule="auto"/>
              <w:rPr>
                <w:rFonts w:ascii="Times New Roman" w:eastAsia="Times New Roman" w:hAnsi="Times New Roman" w:cs="Times New Roman"/>
                <w:b/>
                <w:bCs/>
                <w:color w:val="1F497D"/>
                <w:sz w:val="20"/>
                <w:szCs w:val="20"/>
                <w:lang w:eastAsia="ru-RU"/>
              </w:rPr>
            </w:pPr>
            <w:r w:rsidRPr="0034688E">
              <w:rPr>
                <w:rFonts w:ascii="Times New Roman" w:eastAsia="Times New Roman" w:hAnsi="Times New Roman" w:cs="Times New Roman"/>
                <w:b/>
                <w:bCs/>
                <w:color w:val="1F497D"/>
                <w:sz w:val="20"/>
                <w:szCs w:val="20"/>
                <w:lang w:eastAsia="ru-RU"/>
              </w:rPr>
              <w:t>3.2 Смеси</w:t>
            </w:r>
          </w:p>
          <w:tbl>
            <w:tblPr>
              <w:tblStyle w:val="1"/>
              <w:tblpPr w:leftFromText="180" w:rightFromText="180" w:vertAnchor="text" w:horzAnchor="margin" w:tblpY="24"/>
              <w:tblOverlap w:val="never"/>
              <w:tblW w:w="9484"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3272"/>
              <w:gridCol w:w="1677"/>
              <w:gridCol w:w="1615"/>
              <w:gridCol w:w="1406"/>
              <w:gridCol w:w="1514"/>
            </w:tblGrid>
            <w:tr w:rsidR="006A2008" w:rsidRPr="00F135CE" w14:paraId="086C43D5" w14:textId="77777777" w:rsidTr="00DB17F6">
              <w:trPr>
                <w:trHeight w:val="324"/>
              </w:trPr>
              <w:tc>
                <w:tcPr>
                  <w:tcW w:w="3272" w:type="dxa"/>
                  <w:shd w:val="clear" w:color="auto" w:fill="C6D9F1"/>
                </w:tcPr>
                <w:p w14:paraId="7546E3D8" w14:textId="77777777" w:rsidR="006A2008" w:rsidRPr="00F135CE" w:rsidRDefault="006A2008" w:rsidP="006A2008">
                  <w:pPr>
                    <w:widowControl w:val="0"/>
                    <w:ind w:right="260"/>
                    <w:rPr>
                      <w:rFonts w:eastAsia="Arial Unicode MS"/>
                      <w:b/>
                      <w:color w:val="1F497D"/>
                    </w:rPr>
                  </w:pPr>
                  <w:r w:rsidRPr="00F135CE">
                    <w:rPr>
                      <w:rFonts w:eastAsia="Arial Unicode MS"/>
                      <w:b/>
                      <w:color w:val="1F497D"/>
                    </w:rPr>
                    <w:t>Компоненты (</w:t>
                  </w:r>
                  <w:r w:rsidRPr="00F135CE">
                    <w:rPr>
                      <w:rFonts w:eastAsia="Arial Unicode MS"/>
                      <w:b/>
                      <w:color w:val="1F497D"/>
                      <w:lang w:val="en-US"/>
                    </w:rPr>
                    <w:t>I</w:t>
                  </w:r>
                  <w:r>
                    <w:rPr>
                      <w:rFonts w:eastAsia="Arial Unicode MS"/>
                      <w:b/>
                      <w:color w:val="1F497D"/>
                      <w:lang w:val="en-US"/>
                    </w:rPr>
                    <w:t>UPAC</w:t>
                  </w:r>
                  <w:r w:rsidRPr="00F135CE">
                    <w:rPr>
                      <w:rFonts w:eastAsia="Arial Unicode MS"/>
                      <w:b/>
                      <w:color w:val="1F497D"/>
                    </w:rPr>
                    <w:t>)</w:t>
                  </w:r>
                </w:p>
              </w:tc>
              <w:tc>
                <w:tcPr>
                  <w:tcW w:w="1677" w:type="dxa"/>
                  <w:shd w:val="clear" w:color="auto" w:fill="C6D9F1"/>
                </w:tcPr>
                <w:p w14:paraId="3B9FCC3B" w14:textId="77777777" w:rsidR="006A2008" w:rsidRPr="00F135CE" w:rsidRDefault="006A2008" w:rsidP="006A2008">
                  <w:pPr>
                    <w:autoSpaceDE w:val="0"/>
                    <w:autoSpaceDN w:val="0"/>
                    <w:adjustRightInd w:val="0"/>
                    <w:jc w:val="center"/>
                    <w:rPr>
                      <w:rFonts w:eastAsia="Times New Roman"/>
                      <w:b/>
                      <w:color w:val="1F497D"/>
                    </w:rPr>
                  </w:pPr>
                  <w:r w:rsidRPr="00F135CE">
                    <w:rPr>
                      <w:rFonts w:eastAsia="Times New Roman"/>
                      <w:b/>
                      <w:bCs/>
                      <w:color w:val="1F497D"/>
                    </w:rPr>
                    <w:t>Концентрация (%)</w:t>
                  </w:r>
                </w:p>
              </w:tc>
              <w:tc>
                <w:tcPr>
                  <w:tcW w:w="1615" w:type="dxa"/>
                  <w:shd w:val="clear" w:color="auto" w:fill="C6D9F1"/>
                </w:tcPr>
                <w:p w14:paraId="7C6AC986" w14:textId="77777777" w:rsidR="006A2008" w:rsidRPr="00F135CE" w:rsidRDefault="006A2008" w:rsidP="006A2008">
                  <w:pPr>
                    <w:jc w:val="center"/>
                    <w:rPr>
                      <w:rFonts w:eastAsia="Times New Roman"/>
                      <w:b/>
                      <w:color w:val="1F497D"/>
                    </w:rPr>
                  </w:pPr>
                  <w:r w:rsidRPr="00F135CE">
                    <w:rPr>
                      <w:rFonts w:eastAsia="Times New Roman"/>
                      <w:b/>
                      <w:bCs/>
                      <w:color w:val="1F497D"/>
                    </w:rPr>
                    <w:t xml:space="preserve">Номер </w:t>
                  </w:r>
                  <w:r w:rsidRPr="00F135CE">
                    <w:rPr>
                      <w:rFonts w:eastAsia="Times New Roman"/>
                      <w:b/>
                      <w:bCs/>
                      <w:color w:val="1F497D"/>
                      <w:lang w:val="en-US"/>
                    </w:rPr>
                    <w:t>CAS</w:t>
                  </w:r>
                </w:p>
              </w:tc>
              <w:tc>
                <w:tcPr>
                  <w:tcW w:w="1406" w:type="dxa"/>
                  <w:shd w:val="clear" w:color="auto" w:fill="C6D9F1"/>
                </w:tcPr>
                <w:p w14:paraId="27C20E92" w14:textId="77777777" w:rsidR="006A2008" w:rsidRPr="00F135CE" w:rsidRDefault="006A2008" w:rsidP="006A2008">
                  <w:pPr>
                    <w:jc w:val="center"/>
                    <w:rPr>
                      <w:rFonts w:eastAsia="Times New Roman"/>
                      <w:b/>
                      <w:bCs/>
                      <w:color w:val="1F497D"/>
                    </w:rPr>
                  </w:pPr>
                  <w:r w:rsidRPr="00F135CE">
                    <w:rPr>
                      <w:rFonts w:eastAsia="Times New Roman"/>
                      <w:b/>
                      <w:color w:val="1F497D"/>
                    </w:rPr>
                    <w:t xml:space="preserve">Номер </w:t>
                  </w:r>
                  <w:r w:rsidRPr="00F135CE">
                    <w:rPr>
                      <w:rFonts w:eastAsia="Times New Roman"/>
                      <w:b/>
                      <w:color w:val="1F497D"/>
                      <w:lang w:val="en-US"/>
                    </w:rPr>
                    <w:t>EC</w:t>
                  </w:r>
                </w:p>
              </w:tc>
              <w:tc>
                <w:tcPr>
                  <w:tcW w:w="1514" w:type="dxa"/>
                  <w:shd w:val="clear" w:color="auto" w:fill="C6D9F1"/>
                </w:tcPr>
                <w:p w14:paraId="5AB5B84D" w14:textId="77777777" w:rsidR="006A2008" w:rsidRPr="00F135CE" w:rsidRDefault="006A2008" w:rsidP="006A2008">
                  <w:pPr>
                    <w:jc w:val="center"/>
                    <w:rPr>
                      <w:rFonts w:eastAsia="Times New Roman"/>
                      <w:b/>
                      <w:color w:val="1F497D"/>
                    </w:rPr>
                  </w:pPr>
                  <w:r w:rsidRPr="008626A2">
                    <w:rPr>
                      <w:rFonts w:eastAsia="Times New Roman"/>
                      <w:b/>
                      <w:color w:val="1F497D"/>
                    </w:rPr>
                    <w:t>Классификация в соответствии с Регламентом (EC) № 1272/2008 (CLP)</w:t>
                  </w:r>
                </w:p>
              </w:tc>
            </w:tr>
            <w:tr w:rsidR="00E83DB6" w:rsidRPr="00F135CE" w14:paraId="33BFEFD4" w14:textId="77777777" w:rsidTr="00A21922">
              <w:trPr>
                <w:trHeight w:val="324"/>
              </w:trPr>
              <w:tc>
                <w:tcPr>
                  <w:tcW w:w="3272" w:type="dxa"/>
                  <w:vAlign w:val="center"/>
                </w:tcPr>
                <w:p w14:paraId="3C72FE66" w14:textId="56EB85A6" w:rsidR="00E83DB6" w:rsidRPr="00365915" w:rsidRDefault="00E83DB6" w:rsidP="00E83DB6">
                  <w:pPr>
                    <w:tabs>
                      <w:tab w:val="left" w:pos="5812"/>
                      <w:tab w:val="left" w:pos="8789"/>
                    </w:tabs>
                    <w:spacing w:after="60"/>
                    <w:rPr>
                      <w:color w:val="1F4E79" w:themeColor="accent1" w:themeShade="80"/>
                    </w:rPr>
                  </w:pPr>
                  <w:r w:rsidRPr="00365915">
                    <w:rPr>
                      <w:color w:val="1F4E79" w:themeColor="accent1" w:themeShade="80"/>
                    </w:rPr>
                    <w:t>Вода дистиллированная</w:t>
                  </w:r>
                </w:p>
              </w:tc>
              <w:tc>
                <w:tcPr>
                  <w:tcW w:w="1677" w:type="dxa"/>
                  <w:vAlign w:val="center"/>
                </w:tcPr>
                <w:p w14:paraId="2296557D" w14:textId="249AE2B1" w:rsidR="00E83DB6" w:rsidRPr="00365915" w:rsidRDefault="00E83DB6" w:rsidP="00E83DB6">
                  <w:pPr>
                    <w:tabs>
                      <w:tab w:val="left" w:pos="495"/>
                      <w:tab w:val="center" w:pos="629"/>
                    </w:tabs>
                    <w:spacing w:after="60"/>
                    <w:jc w:val="center"/>
                    <w:rPr>
                      <w:color w:val="1F4E79" w:themeColor="accent1" w:themeShade="80"/>
                    </w:rPr>
                  </w:pPr>
                  <w:r w:rsidRPr="00365915">
                    <w:rPr>
                      <w:color w:val="1F4E79" w:themeColor="accent1" w:themeShade="80"/>
                    </w:rPr>
                    <w:t>70</w:t>
                  </w:r>
                </w:p>
              </w:tc>
              <w:tc>
                <w:tcPr>
                  <w:tcW w:w="1615" w:type="dxa"/>
                  <w:vAlign w:val="center"/>
                </w:tcPr>
                <w:p w14:paraId="7C5A6C5B" w14:textId="642640C6" w:rsidR="00E83DB6" w:rsidRPr="00365915" w:rsidRDefault="00E83DB6" w:rsidP="00E83DB6">
                  <w:pPr>
                    <w:jc w:val="center"/>
                    <w:rPr>
                      <w:rFonts w:eastAsia="Times New Roman"/>
                      <w:bCs/>
                      <w:color w:val="1F4E79" w:themeColor="accent1" w:themeShade="80"/>
                    </w:rPr>
                  </w:pPr>
                  <w:r w:rsidRPr="00365915">
                    <w:rPr>
                      <w:color w:val="1F4E79" w:themeColor="accent1" w:themeShade="80"/>
                    </w:rPr>
                    <w:t>7732-18-5</w:t>
                  </w:r>
                </w:p>
              </w:tc>
              <w:tc>
                <w:tcPr>
                  <w:tcW w:w="1406" w:type="dxa"/>
                  <w:shd w:val="clear" w:color="auto" w:fill="auto"/>
                  <w:vAlign w:val="center"/>
                </w:tcPr>
                <w:p w14:paraId="33FBD7FE" w14:textId="64079F5E" w:rsidR="00E83DB6" w:rsidRPr="00365915" w:rsidRDefault="004B4C7B" w:rsidP="00E83DB6">
                  <w:pPr>
                    <w:jc w:val="center"/>
                    <w:rPr>
                      <w:rFonts w:eastAsia="Times New Roman"/>
                      <w:color w:val="1F4E79" w:themeColor="accent1" w:themeShade="80"/>
                    </w:rPr>
                  </w:pPr>
                  <w:r w:rsidRPr="00365915">
                    <w:rPr>
                      <w:rFonts w:eastAsia="Times New Roman"/>
                      <w:color w:val="1F4E79" w:themeColor="accent1" w:themeShade="80"/>
                    </w:rPr>
                    <w:t>231-791-2</w:t>
                  </w:r>
                </w:p>
              </w:tc>
              <w:tc>
                <w:tcPr>
                  <w:tcW w:w="1514" w:type="dxa"/>
                </w:tcPr>
                <w:p w14:paraId="5F9A0BB4" w14:textId="20A98A4D" w:rsidR="00E83DB6" w:rsidRPr="00365915" w:rsidRDefault="00E83DB6" w:rsidP="00E83DB6">
                  <w:pPr>
                    <w:jc w:val="center"/>
                    <w:rPr>
                      <w:rFonts w:eastAsia="Times New Roman"/>
                      <w:color w:val="1F4E79" w:themeColor="accent1" w:themeShade="80"/>
                    </w:rPr>
                  </w:pPr>
                  <w:r w:rsidRPr="00365915">
                    <w:rPr>
                      <w:rFonts w:eastAsia="Times New Roman"/>
                      <w:color w:val="1F4E79" w:themeColor="accent1" w:themeShade="80"/>
                    </w:rPr>
                    <w:t>Не классифицируется</w:t>
                  </w:r>
                </w:p>
              </w:tc>
            </w:tr>
            <w:tr w:rsidR="00E83DB6" w:rsidRPr="00F135CE" w14:paraId="49469272" w14:textId="77777777" w:rsidTr="00A21922">
              <w:trPr>
                <w:trHeight w:val="324"/>
              </w:trPr>
              <w:tc>
                <w:tcPr>
                  <w:tcW w:w="3272" w:type="dxa"/>
                  <w:vAlign w:val="center"/>
                </w:tcPr>
                <w:p w14:paraId="347F1B4D" w14:textId="4400FBEE" w:rsidR="00E83DB6" w:rsidRPr="00E83DB6" w:rsidRDefault="00E83DB6" w:rsidP="00E83DB6">
                  <w:pPr>
                    <w:tabs>
                      <w:tab w:val="left" w:pos="5812"/>
                      <w:tab w:val="left" w:pos="8789"/>
                    </w:tabs>
                    <w:spacing w:after="60"/>
                    <w:rPr>
                      <w:color w:val="1F4E79" w:themeColor="accent1" w:themeShade="80"/>
                    </w:rPr>
                  </w:pPr>
                  <w:r w:rsidRPr="00E83DB6">
                    <w:rPr>
                      <w:color w:val="1F4E79" w:themeColor="accent1" w:themeShade="80"/>
                    </w:rPr>
                    <w:t>Спирт изопропиловый</w:t>
                  </w:r>
                  <w:r w:rsidR="00CE55FE">
                    <w:rPr>
                      <w:color w:val="1F4E79" w:themeColor="accent1" w:themeShade="80"/>
                    </w:rPr>
                    <w:t xml:space="preserve"> </w:t>
                  </w:r>
                </w:p>
              </w:tc>
              <w:tc>
                <w:tcPr>
                  <w:tcW w:w="1677" w:type="dxa"/>
                  <w:vAlign w:val="center"/>
                </w:tcPr>
                <w:p w14:paraId="0B472A46" w14:textId="64F7738B" w:rsidR="00E83DB6" w:rsidRPr="00E83DB6" w:rsidRDefault="00E83DB6" w:rsidP="00E83DB6">
                  <w:pPr>
                    <w:tabs>
                      <w:tab w:val="left" w:pos="495"/>
                      <w:tab w:val="center" w:pos="629"/>
                    </w:tabs>
                    <w:spacing w:after="60"/>
                    <w:jc w:val="center"/>
                    <w:rPr>
                      <w:color w:val="1F4E79" w:themeColor="accent1" w:themeShade="80"/>
                    </w:rPr>
                  </w:pPr>
                  <w:r w:rsidRPr="00E83DB6">
                    <w:rPr>
                      <w:color w:val="1F4E79" w:themeColor="accent1" w:themeShade="80"/>
                    </w:rPr>
                    <w:t>14,5</w:t>
                  </w:r>
                </w:p>
              </w:tc>
              <w:tc>
                <w:tcPr>
                  <w:tcW w:w="1615" w:type="dxa"/>
                  <w:vAlign w:val="center"/>
                </w:tcPr>
                <w:p w14:paraId="442D75FA" w14:textId="2A8FE6F7" w:rsidR="00E83DB6" w:rsidRPr="00E83DB6" w:rsidRDefault="00E83DB6" w:rsidP="00E83DB6">
                  <w:pPr>
                    <w:jc w:val="center"/>
                    <w:rPr>
                      <w:rFonts w:eastAsia="Times New Roman"/>
                      <w:bCs/>
                      <w:color w:val="1F4E79" w:themeColor="accent1" w:themeShade="80"/>
                    </w:rPr>
                  </w:pPr>
                  <w:r w:rsidRPr="00E83DB6">
                    <w:rPr>
                      <w:color w:val="1F4E79" w:themeColor="accent1" w:themeShade="80"/>
                      <w:lang w:val="en-US"/>
                    </w:rPr>
                    <w:t>67-63-0</w:t>
                  </w:r>
                </w:p>
              </w:tc>
              <w:tc>
                <w:tcPr>
                  <w:tcW w:w="1406" w:type="dxa"/>
                  <w:shd w:val="clear" w:color="auto" w:fill="auto"/>
                  <w:vAlign w:val="center"/>
                </w:tcPr>
                <w:p w14:paraId="1F13DAA7" w14:textId="0EDA081C" w:rsidR="00E83DB6" w:rsidRPr="00CC0EF1" w:rsidRDefault="004B4C7B" w:rsidP="00E83DB6">
                  <w:pPr>
                    <w:jc w:val="center"/>
                    <w:rPr>
                      <w:rFonts w:eastAsia="Times New Roman"/>
                      <w:color w:val="1F4E79" w:themeColor="accent1" w:themeShade="80"/>
                    </w:rPr>
                  </w:pPr>
                  <w:r w:rsidRPr="004B4C7B">
                    <w:rPr>
                      <w:rFonts w:eastAsia="Times New Roman"/>
                      <w:color w:val="1F4E79" w:themeColor="accent1" w:themeShade="80"/>
                    </w:rPr>
                    <w:t>200-661-7</w:t>
                  </w:r>
                </w:p>
              </w:tc>
              <w:tc>
                <w:tcPr>
                  <w:tcW w:w="1514" w:type="dxa"/>
                </w:tcPr>
                <w:p w14:paraId="7E5EAD87" w14:textId="3DF27B9F" w:rsidR="00E94E7D" w:rsidRDefault="00E94E7D" w:rsidP="00E83DB6">
                  <w:pPr>
                    <w:jc w:val="center"/>
                    <w:rPr>
                      <w:rFonts w:eastAsia="Times New Roman"/>
                      <w:color w:val="1F4E79" w:themeColor="accent1" w:themeShade="80"/>
                    </w:rPr>
                  </w:pPr>
                  <w:r>
                    <w:rPr>
                      <w:rFonts w:eastAsia="Times New Roman"/>
                      <w:color w:val="1F4E79" w:themeColor="accent1" w:themeShade="80"/>
                    </w:rPr>
                    <w:t xml:space="preserve">Н225: </w:t>
                  </w:r>
                  <w:r w:rsidR="00445277">
                    <w:rPr>
                      <w:rFonts w:eastAsia="Times New Roman"/>
                      <w:color w:val="1F4E79" w:themeColor="accent1" w:themeShade="80"/>
                    </w:rPr>
                    <w:t>Л</w:t>
                  </w:r>
                  <w:r>
                    <w:rPr>
                      <w:rFonts w:eastAsia="Times New Roman"/>
                      <w:color w:val="1F4E79" w:themeColor="accent1" w:themeShade="80"/>
                    </w:rPr>
                    <w:t>егковоспламеняющаяся жидкость</w:t>
                  </w:r>
                  <w:r w:rsidR="003A4B28">
                    <w:rPr>
                      <w:rFonts w:eastAsia="Times New Roman"/>
                      <w:color w:val="1F4E79" w:themeColor="accent1" w:themeShade="80"/>
                    </w:rPr>
                    <w:t xml:space="preserve"> и пары</w:t>
                  </w:r>
                  <w:r>
                    <w:rPr>
                      <w:rFonts w:eastAsia="Times New Roman"/>
                      <w:color w:val="1F4E79" w:themeColor="accent1" w:themeShade="80"/>
                    </w:rPr>
                    <w:t xml:space="preserve">, класс </w:t>
                  </w:r>
                  <w:r w:rsidR="003A4B28">
                    <w:rPr>
                      <w:rFonts w:eastAsia="Times New Roman"/>
                      <w:color w:val="1F4E79" w:themeColor="accent1" w:themeShade="80"/>
                    </w:rPr>
                    <w:t>2.</w:t>
                  </w:r>
                </w:p>
                <w:p w14:paraId="3E855C97" w14:textId="77777777" w:rsidR="00E83DB6" w:rsidRDefault="00E94E7D" w:rsidP="00E83DB6">
                  <w:pPr>
                    <w:jc w:val="center"/>
                    <w:rPr>
                      <w:rFonts w:eastAsia="Times New Roman"/>
                      <w:color w:val="1F4E79" w:themeColor="accent1" w:themeShade="80"/>
                    </w:rPr>
                  </w:pPr>
                  <w:r w:rsidRPr="00E94E7D">
                    <w:rPr>
                      <w:rFonts w:eastAsia="Times New Roman"/>
                      <w:color w:val="1F4E79" w:themeColor="accent1" w:themeShade="80"/>
                    </w:rPr>
                    <w:t>Н319: Раздражение глаз, класс 2А.</w:t>
                  </w:r>
                </w:p>
                <w:p w14:paraId="57B8028C" w14:textId="077F154B" w:rsidR="00E94E7D" w:rsidRDefault="00E94E7D" w:rsidP="00E83DB6">
                  <w:pPr>
                    <w:jc w:val="center"/>
                    <w:rPr>
                      <w:rFonts w:eastAsia="Times New Roman"/>
                      <w:color w:val="1F4E79" w:themeColor="accent1" w:themeShade="80"/>
                    </w:rPr>
                  </w:pPr>
                  <w:r>
                    <w:rPr>
                      <w:rFonts w:eastAsia="Times New Roman"/>
                      <w:color w:val="1F4E79" w:themeColor="accent1" w:themeShade="80"/>
                    </w:rPr>
                    <w:t>Н336:  Избирательная токсичность (при однократном воздействии), класс 3.</w:t>
                  </w:r>
                </w:p>
              </w:tc>
            </w:tr>
            <w:tr w:rsidR="00E83DB6" w:rsidRPr="00F135CE" w14:paraId="452EC027" w14:textId="77777777" w:rsidTr="00A21922">
              <w:trPr>
                <w:trHeight w:val="324"/>
              </w:trPr>
              <w:tc>
                <w:tcPr>
                  <w:tcW w:w="3272" w:type="dxa"/>
                  <w:vAlign w:val="center"/>
                </w:tcPr>
                <w:p w14:paraId="4F302231" w14:textId="0AA3D6BD" w:rsidR="00CE55FE" w:rsidRDefault="002671D2" w:rsidP="00E83DB6">
                  <w:pPr>
                    <w:tabs>
                      <w:tab w:val="left" w:pos="5812"/>
                      <w:tab w:val="left" w:pos="8789"/>
                    </w:tabs>
                    <w:spacing w:after="60"/>
                    <w:rPr>
                      <w:color w:val="1F4E79" w:themeColor="accent1" w:themeShade="80"/>
                    </w:rPr>
                  </w:pPr>
                  <w:r>
                    <w:rPr>
                      <w:color w:val="1F4E79" w:themeColor="accent1" w:themeShade="80"/>
                    </w:rPr>
                    <w:t>А</w:t>
                  </w:r>
                  <w:r w:rsidR="00CE55FE" w:rsidRPr="00CE55FE">
                    <w:rPr>
                      <w:color w:val="1F4E79" w:themeColor="accent1" w:themeShade="80"/>
                    </w:rPr>
                    <w:t>льфа-АлкилC12-14-омега-гидроксиполи(окси-1,2-этандиил)</w:t>
                  </w:r>
                </w:p>
                <w:p w14:paraId="2CFDDE19" w14:textId="77777777" w:rsidR="00CE55FE" w:rsidRDefault="00CE55FE" w:rsidP="00E83DB6">
                  <w:pPr>
                    <w:tabs>
                      <w:tab w:val="left" w:pos="5812"/>
                      <w:tab w:val="left" w:pos="8789"/>
                    </w:tabs>
                    <w:spacing w:after="60"/>
                    <w:rPr>
                      <w:color w:val="1F4E79" w:themeColor="accent1" w:themeShade="80"/>
                    </w:rPr>
                  </w:pPr>
                  <w:r>
                    <w:rPr>
                      <w:color w:val="1F4E79" w:themeColor="accent1" w:themeShade="80"/>
                    </w:rPr>
                    <w:t>(</w:t>
                  </w:r>
                  <w:r w:rsidR="00E83DB6" w:rsidRPr="00E83DB6">
                    <w:rPr>
                      <w:color w:val="1F4E79" w:themeColor="accent1" w:themeShade="80"/>
                    </w:rPr>
                    <w:t>Неионогенный ПАВ</w:t>
                  </w:r>
                  <w:r>
                    <w:rPr>
                      <w:color w:val="1F4E79" w:themeColor="accent1" w:themeShade="80"/>
                    </w:rPr>
                    <w:t xml:space="preserve">) </w:t>
                  </w:r>
                </w:p>
                <w:p w14:paraId="45579F91" w14:textId="77777777" w:rsidR="00CE55FE" w:rsidRDefault="00CE55FE" w:rsidP="00E83DB6">
                  <w:pPr>
                    <w:tabs>
                      <w:tab w:val="left" w:pos="5812"/>
                      <w:tab w:val="left" w:pos="8789"/>
                    </w:tabs>
                    <w:spacing w:after="60"/>
                    <w:rPr>
                      <w:color w:val="1F4E79" w:themeColor="accent1" w:themeShade="80"/>
                    </w:rPr>
                  </w:pPr>
                </w:p>
                <w:p w14:paraId="03286C2D" w14:textId="74CDBFCF" w:rsidR="00E83DB6" w:rsidRPr="00E83DB6" w:rsidRDefault="00E83DB6" w:rsidP="00E83DB6">
                  <w:pPr>
                    <w:tabs>
                      <w:tab w:val="left" w:pos="5812"/>
                      <w:tab w:val="left" w:pos="8789"/>
                    </w:tabs>
                    <w:spacing w:after="60"/>
                    <w:rPr>
                      <w:color w:val="1F4E79" w:themeColor="accent1" w:themeShade="80"/>
                    </w:rPr>
                  </w:pPr>
                </w:p>
              </w:tc>
              <w:tc>
                <w:tcPr>
                  <w:tcW w:w="1677" w:type="dxa"/>
                  <w:vAlign w:val="center"/>
                </w:tcPr>
                <w:p w14:paraId="40CAB0D2" w14:textId="04189422" w:rsidR="00E83DB6" w:rsidRPr="00E83DB6" w:rsidRDefault="00E83DB6" w:rsidP="00E83DB6">
                  <w:pPr>
                    <w:tabs>
                      <w:tab w:val="left" w:pos="495"/>
                      <w:tab w:val="center" w:pos="629"/>
                    </w:tabs>
                    <w:spacing w:after="60"/>
                    <w:jc w:val="center"/>
                    <w:rPr>
                      <w:color w:val="1F4E79" w:themeColor="accent1" w:themeShade="80"/>
                    </w:rPr>
                  </w:pPr>
                  <w:r w:rsidRPr="00E83DB6">
                    <w:rPr>
                      <w:color w:val="1F4E79" w:themeColor="accent1" w:themeShade="80"/>
                    </w:rPr>
                    <w:t>15</w:t>
                  </w:r>
                </w:p>
              </w:tc>
              <w:tc>
                <w:tcPr>
                  <w:tcW w:w="1615" w:type="dxa"/>
                  <w:vAlign w:val="center"/>
                </w:tcPr>
                <w:p w14:paraId="3AEE4427" w14:textId="6D9C4EF2" w:rsidR="00E83DB6" w:rsidRPr="00E83DB6" w:rsidRDefault="00E83DB6" w:rsidP="00E83DB6">
                  <w:pPr>
                    <w:jc w:val="center"/>
                    <w:rPr>
                      <w:rFonts w:eastAsia="Times New Roman"/>
                      <w:bCs/>
                      <w:color w:val="1F4E79" w:themeColor="accent1" w:themeShade="80"/>
                    </w:rPr>
                  </w:pPr>
                  <w:r w:rsidRPr="00E83DB6">
                    <w:rPr>
                      <w:color w:val="1F4E79" w:themeColor="accent1" w:themeShade="80"/>
                    </w:rPr>
                    <w:t>68439-50-9</w:t>
                  </w:r>
                </w:p>
              </w:tc>
              <w:tc>
                <w:tcPr>
                  <w:tcW w:w="1406" w:type="dxa"/>
                  <w:shd w:val="clear" w:color="auto" w:fill="auto"/>
                  <w:vAlign w:val="center"/>
                </w:tcPr>
                <w:p w14:paraId="61B9712B" w14:textId="4A0375FC" w:rsidR="00E83DB6" w:rsidRPr="00CC0EF1" w:rsidRDefault="00445277" w:rsidP="00E83DB6">
                  <w:pPr>
                    <w:jc w:val="center"/>
                    <w:rPr>
                      <w:rFonts w:eastAsia="Times New Roman"/>
                      <w:color w:val="1F4E79" w:themeColor="accent1" w:themeShade="80"/>
                    </w:rPr>
                  </w:pPr>
                  <w:r w:rsidRPr="00445277">
                    <w:rPr>
                      <w:rFonts w:eastAsia="Times New Roman"/>
                      <w:color w:val="1F4E79" w:themeColor="accent1" w:themeShade="80"/>
                    </w:rPr>
                    <w:t>500-213-3</w:t>
                  </w:r>
                </w:p>
              </w:tc>
              <w:tc>
                <w:tcPr>
                  <w:tcW w:w="1514" w:type="dxa"/>
                </w:tcPr>
                <w:p w14:paraId="242F8324" w14:textId="1F71F0C1" w:rsidR="00C05FDD" w:rsidRDefault="00C05FDD" w:rsidP="00E83DB6">
                  <w:pPr>
                    <w:jc w:val="center"/>
                    <w:rPr>
                      <w:rFonts w:eastAsia="Times New Roman"/>
                      <w:color w:val="1F4E79" w:themeColor="accent1" w:themeShade="80"/>
                    </w:rPr>
                  </w:pPr>
                  <w:r w:rsidRPr="00C05FDD">
                    <w:rPr>
                      <w:rFonts w:eastAsia="Times New Roman"/>
                      <w:color w:val="1F4E79" w:themeColor="accent1" w:themeShade="80"/>
                    </w:rPr>
                    <w:t>Н400</w:t>
                  </w:r>
                  <w:r>
                    <w:rPr>
                      <w:rFonts w:eastAsia="Times New Roman"/>
                      <w:color w:val="1F4E79" w:themeColor="accent1" w:themeShade="80"/>
                    </w:rPr>
                    <w:t xml:space="preserve">: </w:t>
                  </w:r>
                  <w:r w:rsidR="008323A7">
                    <w:rPr>
                      <w:rFonts w:eastAsia="Times New Roman"/>
                      <w:color w:val="1F4E79" w:themeColor="accent1" w:themeShade="80"/>
                    </w:rPr>
                    <w:t>О</w:t>
                  </w:r>
                  <w:r>
                    <w:rPr>
                      <w:rFonts w:eastAsia="Times New Roman"/>
                      <w:color w:val="1F4E79" w:themeColor="accent1" w:themeShade="80"/>
                    </w:rPr>
                    <w:t>страя токсичность для водной среды, класс 1.</w:t>
                  </w:r>
                </w:p>
                <w:p w14:paraId="22377922" w14:textId="70F920DB" w:rsidR="00E83DB6" w:rsidRDefault="00C05FDD" w:rsidP="00E83DB6">
                  <w:pPr>
                    <w:jc w:val="center"/>
                    <w:rPr>
                      <w:rFonts w:eastAsia="Times New Roman"/>
                      <w:color w:val="1F4E79" w:themeColor="accent1" w:themeShade="80"/>
                    </w:rPr>
                  </w:pPr>
                  <w:r>
                    <w:rPr>
                      <w:rFonts w:eastAsia="Times New Roman"/>
                      <w:color w:val="1F4E79" w:themeColor="accent1" w:themeShade="80"/>
                    </w:rPr>
                    <w:t>Н</w:t>
                  </w:r>
                  <w:r w:rsidRPr="00C05FDD">
                    <w:rPr>
                      <w:rFonts w:eastAsia="Times New Roman"/>
                      <w:color w:val="1F4E79" w:themeColor="accent1" w:themeShade="80"/>
                    </w:rPr>
                    <w:t>411</w:t>
                  </w:r>
                  <w:r>
                    <w:rPr>
                      <w:rFonts w:eastAsia="Times New Roman"/>
                      <w:color w:val="1F4E79" w:themeColor="accent1" w:themeShade="80"/>
                    </w:rPr>
                    <w:t>:</w:t>
                  </w:r>
                  <w:r w:rsidR="008323A7">
                    <w:rPr>
                      <w:rFonts w:eastAsia="Times New Roman"/>
                      <w:color w:val="1F4E79" w:themeColor="accent1" w:themeShade="80"/>
                    </w:rPr>
                    <w:t xml:space="preserve"> Хроническая токсичность</w:t>
                  </w:r>
                  <w:r w:rsidR="00FF4A40">
                    <w:rPr>
                      <w:rFonts w:eastAsia="Times New Roman"/>
                      <w:color w:val="1F4E79" w:themeColor="accent1" w:themeShade="80"/>
                    </w:rPr>
                    <w:t xml:space="preserve"> для водной среды</w:t>
                  </w:r>
                  <w:r w:rsidR="008323A7">
                    <w:rPr>
                      <w:rFonts w:eastAsia="Times New Roman"/>
                      <w:color w:val="1F4E79" w:themeColor="accent1" w:themeShade="80"/>
                    </w:rPr>
                    <w:t>, класс 2.</w:t>
                  </w:r>
                </w:p>
              </w:tc>
            </w:tr>
            <w:tr w:rsidR="00E83DB6" w:rsidRPr="00F135CE" w14:paraId="59715BE1" w14:textId="77777777" w:rsidTr="00A21922">
              <w:trPr>
                <w:trHeight w:val="324"/>
              </w:trPr>
              <w:tc>
                <w:tcPr>
                  <w:tcW w:w="3272" w:type="dxa"/>
                  <w:vAlign w:val="center"/>
                </w:tcPr>
                <w:p w14:paraId="685B81AD" w14:textId="77777777" w:rsidR="00E83DB6" w:rsidRDefault="00E83DB6" w:rsidP="00E83DB6">
                  <w:pPr>
                    <w:tabs>
                      <w:tab w:val="left" w:pos="5812"/>
                      <w:tab w:val="left" w:pos="8789"/>
                    </w:tabs>
                    <w:spacing w:after="60"/>
                    <w:rPr>
                      <w:color w:val="1F4E79" w:themeColor="accent1" w:themeShade="80"/>
                    </w:rPr>
                  </w:pPr>
                  <w:r w:rsidRPr="00E83DB6">
                    <w:rPr>
                      <w:color w:val="1F4E79" w:themeColor="accent1" w:themeShade="80"/>
                    </w:rPr>
                    <w:t>Бензил ацетат</w:t>
                  </w:r>
                </w:p>
                <w:p w14:paraId="7B6AD26B" w14:textId="77777777" w:rsidR="00CE55FE" w:rsidRDefault="00CE55FE" w:rsidP="00E83DB6">
                  <w:pPr>
                    <w:tabs>
                      <w:tab w:val="left" w:pos="5812"/>
                      <w:tab w:val="left" w:pos="8789"/>
                    </w:tabs>
                    <w:spacing w:after="60"/>
                    <w:rPr>
                      <w:color w:val="1F4E79" w:themeColor="accent1" w:themeShade="80"/>
                    </w:rPr>
                  </w:pPr>
                </w:p>
                <w:p w14:paraId="1F89DF41" w14:textId="14446D0D" w:rsidR="00CE55FE" w:rsidRPr="00E83DB6" w:rsidRDefault="00CE55FE" w:rsidP="00E83DB6">
                  <w:pPr>
                    <w:tabs>
                      <w:tab w:val="left" w:pos="5812"/>
                      <w:tab w:val="left" w:pos="8789"/>
                    </w:tabs>
                    <w:spacing w:after="60"/>
                    <w:rPr>
                      <w:color w:val="1F4E79" w:themeColor="accent1" w:themeShade="80"/>
                    </w:rPr>
                  </w:pPr>
                </w:p>
              </w:tc>
              <w:tc>
                <w:tcPr>
                  <w:tcW w:w="1677" w:type="dxa"/>
                  <w:vAlign w:val="center"/>
                </w:tcPr>
                <w:p w14:paraId="0746828E" w14:textId="3DF7A0C3" w:rsidR="00E83DB6" w:rsidRPr="00E83DB6" w:rsidRDefault="00E83DB6" w:rsidP="00E83DB6">
                  <w:pPr>
                    <w:tabs>
                      <w:tab w:val="left" w:pos="495"/>
                      <w:tab w:val="center" w:pos="629"/>
                    </w:tabs>
                    <w:spacing w:after="60"/>
                    <w:jc w:val="center"/>
                    <w:rPr>
                      <w:color w:val="1F4E79" w:themeColor="accent1" w:themeShade="80"/>
                    </w:rPr>
                  </w:pPr>
                  <w:r w:rsidRPr="00E83DB6">
                    <w:rPr>
                      <w:color w:val="1F4E79" w:themeColor="accent1" w:themeShade="80"/>
                    </w:rPr>
                    <w:t>0,5</w:t>
                  </w:r>
                </w:p>
              </w:tc>
              <w:tc>
                <w:tcPr>
                  <w:tcW w:w="1615" w:type="dxa"/>
                  <w:vAlign w:val="center"/>
                </w:tcPr>
                <w:p w14:paraId="370B3A92" w14:textId="208D831E" w:rsidR="00E83DB6" w:rsidRPr="00E83DB6" w:rsidRDefault="00E83DB6" w:rsidP="00E83DB6">
                  <w:pPr>
                    <w:jc w:val="center"/>
                    <w:rPr>
                      <w:rFonts w:eastAsia="Times New Roman"/>
                      <w:bCs/>
                      <w:color w:val="1F4E79" w:themeColor="accent1" w:themeShade="80"/>
                    </w:rPr>
                  </w:pPr>
                  <w:r w:rsidRPr="00E83DB6">
                    <w:rPr>
                      <w:color w:val="1F4E79" w:themeColor="accent1" w:themeShade="80"/>
                    </w:rPr>
                    <w:t>140-11-4</w:t>
                  </w:r>
                </w:p>
              </w:tc>
              <w:tc>
                <w:tcPr>
                  <w:tcW w:w="1406" w:type="dxa"/>
                  <w:shd w:val="clear" w:color="auto" w:fill="auto"/>
                  <w:vAlign w:val="center"/>
                </w:tcPr>
                <w:p w14:paraId="44D2BEFB" w14:textId="127FE001" w:rsidR="00E83DB6" w:rsidRPr="00CC0EF1" w:rsidRDefault="00CE55FE" w:rsidP="00E83DB6">
                  <w:pPr>
                    <w:jc w:val="center"/>
                    <w:rPr>
                      <w:rFonts w:eastAsia="Times New Roman"/>
                      <w:color w:val="1F4E79" w:themeColor="accent1" w:themeShade="80"/>
                    </w:rPr>
                  </w:pPr>
                  <w:r w:rsidRPr="00CE55FE">
                    <w:rPr>
                      <w:rFonts w:eastAsia="Times New Roman"/>
                      <w:color w:val="1F4E79" w:themeColor="accent1" w:themeShade="80"/>
                    </w:rPr>
                    <w:t>205-399-7</w:t>
                  </w:r>
                </w:p>
              </w:tc>
              <w:tc>
                <w:tcPr>
                  <w:tcW w:w="1514" w:type="dxa"/>
                </w:tcPr>
                <w:p w14:paraId="63F56D5C" w14:textId="2C0C8957" w:rsidR="00E83DB6" w:rsidRDefault="008323A7" w:rsidP="00E83DB6">
                  <w:pPr>
                    <w:jc w:val="center"/>
                    <w:rPr>
                      <w:rFonts w:eastAsia="Times New Roman"/>
                      <w:color w:val="1F4E79" w:themeColor="accent1" w:themeShade="80"/>
                    </w:rPr>
                  </w:pPr>
                  <w:r>
                    <w:rPr>
                      <w:rFonts w:eastAsia="Times New Roman"/>
                      <w:color w:val="1F4E79" w:themeColor="accent1" w:themeShade="80"/>
                    </w:rPr>
                    <w:t>Н412: Хроническая токсичность</w:t>
                  </w:r>
                  <w:r w:rsidR="00FF4A40">
                    <w:rPr>
                      <w:rFonts w:eastAsia="Times New Roman"/>
                      <w:color w:val="1F4E79" w:themeColor="accent1" w:themeShade="80"/>
                    </w:rPr>
                    <w:t xml:space="preserve"> для водной среды</w:t>
                  </w:r>
                  <w:r>
                    <w:rPr>
                      <w:rFonts w:eastAsia="Times New Roman"/>
                      <w:color w:val="1F4E79" w:themeColor="accent1" w:themeShade="80"/>
                    </w:rPr>
                    <w:t xml:space="preserve">, класс 3. </w:t>
                  </w:r>
                </w:p>
              </w:tc>
            </w:tr>
          </w:tbl>
          <w:p w14:paraId="50B19C85" w14:textId="61527CC3" w:rsidR="00D43C80" w:rsidRPr="00720560" w:rsidRDefault="00D43C80" w:rsidP="00011169">
            <w:pPr>
              <w:spacing w:after="0" w:line="240" w:lineRule="auto"/>
              <w:rPr>
                <w:rFonts w:ascii="Times New Roman" w:eastAsia="Times New Roman" w:hAnsi="Times New Roman" w:cs="Times New Roman"/>
                <w:b/>
                <w:bCs/>
                <w:color w:val="1F497D"/>
                <w:sz w:val="20"/>
                <w:szCs w:val="20"/>
                <w:lang w:eastAsia="ru-RU"/>
              </w:rPr>
            </w:pPr>
          </w:p>
        </w:tc>
      </w:tr>
      <w:tr w:rsidR="0034688E" w:rsidRPr="00AA4F35" w14:paraId="0B0CEA5B" w14:textId="77777777" w:rsidTr="0012256A">
        <w:trPr>
          <w:trHeight w:val="270"/>
        </w:trPr>
        <w:tc>
          <w:tcPr>
            <w:tcW w:w="5000" w:type="pct"/>
            <w:gridSpan w:val="6"/>
            <w:tcBorders>
              <w:top w:val="nil"/>
              <w:left w:val="single" w:sz="18" w:space="0" w:color="1F497D"/>
              <w:bottom w:val="nil"/>
              <w:right w:val="single" w:sz="18" w:space="0" w:color="1F497D"/>
            </w:tcBorders>
          </w:tcPr>
          <w:p w14:paraId="4F9B11F6" w14:textId="36E0CA7E" w:rsidR="0034688E" w:rsidRPr="0034688E" w:rsidRDefault="0034688E" w:rsidP="008C1072">
            <w:pPr>
              <w:spacing w:after="0" w:line="240" w:lineRule="auto"/>
              <w:rPr>
                <w:rFonts w:ascii="Times New Roman" w:eastAsia="Times New Roman" w:hAnsi="Times New Roman" w:cs="Times New Roman"/>
                <w:color w:val="1F497D"/>
                <w:sz w:val="20"/>
                <w:szCs w:val="20"/>
                <w:lang w:eastAsia="ru-RU"/>
              </w:rPr>
            </w:pPr>
          </w:p>
        </w:tc>
      </w:tr>
      <w:tr w:rsidR="00FC60AA" w:rsidRPr="00CF1FFF" w14:paraId="76BD5189" w14:textId="77777777" w:rsidTr="00011169">
        <w:tc>
          <w:tcPr>
            <w:tcW w:w="5000" w:type="pct"/>
            <w:gridSpan w:val="6"/>
            <w:tcBorders>
              <w:top w:val="nil"/>
              <w:left w:val="single" w:sz="18" w:space="0" w:color="1F497D"/>
              <w:bottom w:val="nil"/>
              <w:right w:val="single" w:sz="18" w:space="0" w:color="1F497D"/>
            </w:tcBorders>
            <w:shd w:val="clear" w:color="auto" w:fill="548DD4"/>
          </w:tcPr>
          <w:p w14:paraId="35A0D94E" w14:textId="2DE6E878" w:rsidR="00FC60AA" w:rsidRPr="009A335B" w:rsidRDefault="00FC60AA" w:rsidP="00011169">
            <w:pPr>
              <w:keepNext/>
              <w:spacing w:after="60" w:line="240" w:lineRule="auto"/>
              <w:rPr>
                <w:rFonts w:ascii="Times New Roman" w:eastAsia="Times New Roman" w:hAnsi="Times New Roman" w:cs="Times New Roman"/>
                <w:b/>
                <w:color w:val="1F497D"/>
                <w:sz w:val="28"/>
                <w:szCs w:val="28"/>
                <w:lang w:eastAsia="ru-RU"/>
              </w:rPr>
            </w:pPr>
            <w:r w:rsidRPr="00570BF0">
              <w:rPr>
                <w:rFonts w:ascii="Times New Roman" w:eastAsia="Times New Roman" w:hAnsi="Times New Roman" w:cs="Times New Roman"/>
                <w:b/>
                <w:color w:val="FFFFFF" w:themeColor="background1"/>
                <w:sz w:val="28"/>
                <w:szCs w:val="28"/>
                <w:lang w:eastAsia="ru-RU"/>
              </w:rPr>
              <w:t>4</w:t>
            </w:r>
            <w:r w:rsidR="00F71FD6" w:rsidRPr="00570BF0">
              <w:rPr>
                <w:rFonts w:ascii="Times New Roman" w:eastAsia="Times New Roman" w:hAnsi="Times New Roman" w:cs="Times New Roman"/>
                <w:b/>
                <w:i/>
                <w:iCs/>
                <w:color w:val="FFFFFF" w:themeColor="background1"/>
                <w:sz w:val="28"/>
                <w:szCs w:val="28"/>
                <w:lang w:eastAsia="ru-RU"/>
              </w:rPr>
              <w:t>.</w:t>
            </w:r>
            <w:r w:rsidR="00F27977" w:rsidRPr="009A335B">
              <w:rPr>
                <w:rFonts w:ascii="Times New Roman" w:eastAsia="Times New Roman" w:hAnsi="Times New Roman" w:cs="Times New Roman"/>
                <w:b/>
                <w:color w:val="FFFFFF" w:themeColor="background1"/>
                <w:sz w:val="28"/>
                <w:szCs w:val="28"/>
                <w:lang w:eastAsia="ru-RU"/>
              </w:rPr>
              <w:t xml:space="preserve"> </w:t>
            </w:r>
            <w:r w:rsidR="00282872" w:rsidRPr="009A335B">
              <w:rPr>
                <w:rFonts w:ascii="Times New Roman" w:eastAsia="Times New Roman" w:hAnsi="Times New Roman" w:cs="Times New Roman"/>
                <w:b/>
                <w:i/>
                <w:iCs/>
                <w:color w:val="FFFFFF" w:themeColor="background1"/>
                <w:sz w:val="28"/>
                <w:szCs w:val="28"/>
                <w:lang w:eastAsia="ru-RU"/>
              </w:rPr>
              <w:t>Меры первой помощи</w:t>
            </w:r>
          </w:p>
        </w:tc>
      </w:tr>
      <w:tr w:rsidR="00CF2FD7" w:rsidRPr="00344D4F" w14:paraId="40010047" w14:textId="77777777" w:rsidTr="00CF2FD7">
        <w:trPr>
          <w:trHeight w:val="247"/>
        </w:trPr>
        <w:tc>
          <w:tcPr>
            <w:tcW w:w="5000" w:type="pct"/>
            <w:gridSpan w:val="6"/>
            <w:tcBorders>
              <w:top w:val="nil"/>
              <w:left w:val="single" w:sz="18" w:space="0" w:color="1F497D"/>
              <w:bottom w:val="nil"/>
              <w:right w:val="single" w:sz="18" w:space="0" w:color="1F497D"/>
            </w:tcBorders>
          </w:tcPr>
          <w:p w14:paraId="50113A93" w14:textId="1D928E79" w:rsidR="00CF2FD7" w:rsidRPr="009A335B" w:rsidRDefault="00CF2FD7" w:rsidP="00BA11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E79" w:themeColor="accent1" w:themeShade="80"/>
                <w:sz w:val="20"/>
                <w:szCs w:val="20"/>
                <w:lang w:eastAsia="ru-RU"/>
              </w:rPr>
            </w:pPr>
            <w:r w:rsidRPr="009A335B">
              <w:rPr>
                <w:rFonts w:ascii="Times New Roman" w:eastAsia="Times New Roman" w:hAnsi="Times New Roman" w:cs="Times New Roman"/>
                <w:b/>
                <w:bCs/>
                <w:color w:val="1F4E79" w:themeColor="accent1" w:themeShade="80"/>
                <w:sz w:val="20"/>
                <w:szCs w:val="20"/>
                <w:lang w:eastAsia="ru-RU"/>
              </w:rPr>
              <w:lastRenderedPageBreak/>
              <w:t>4.1 Описание мер первой помощи</w:t>
            </w:r>
          </w:p>
        </w:tc>
      </w:tr>
      <w:tr w:rsidR="00CF2FD7" w:rsidRPr="00344D4F" w14:paraId="6AE9C498" w14:textId="77777777" w:rsidTr="003216B7">
        <w:trPr>
          <w:trHeight w:val="908"/>
        </w:trPr>
        <w:tc>
          <w:tcPr>
            <w:tcW w:w="2045" w:type="pct"/>
            <w:tcBorders>
              <w:top w:val="nil"/>
              <w:left w:val="single" w:sz="18" w:space="0" w:color="1F497D"/>
              <w:bottom w:val="nil"/>
            </w:tcBorders>
          </w:tcPr>
          <w:p w14:paraId="0D63624E" w14:textId="78625E21" w:rsidR="00CF2FD7" w:rsidRPr="00344D4F" w:rsidRDefault="00CF2FD7" w:rsidP="00CF2FD7">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При попадании в глаза</w:t>
            </w:r>
          </w:p>
        </w:tc>
        <w:tc>
          <w:tcPr>
            <w:tcW w:w="78" w:type="pct"/>
            <w:gridSpan w:val="2"/>
            <w:tcBorders>
              <w:top w:val="nil"/>
              <w:bottom w:val="nil"/>
            </w:tcBorders>
          </w:tcPr>
          <w:p w14:paraId="38BF00F6" w14:textId="77777777" w:rsidR="00CF2FD7" w:rsidRPr="00344D4F" w:rsidRDefault="00CF2FD7"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1294A0CE" w14:textId="70C2018F" w:rsidR="00CF2FD7" w:rsidRPr="00365915" w:rsidRDefault="00CF2FD7"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rPr>
            </w:pPr>
            <w:r w:rsidRPr="00365915">
              <w:rPr>
                <w:rFonts w:ascii="Times New Roman" w:hAnsi="Times New Roman" w:cs="Times New Roman"/>
                <w:color w:val="1F4E79" w:themeColor="accent1" w:themeShade="80"/>
                <w:sz w:val="20"/>
                <w:szCs w:val="20"/>
              </w:rPr>
              <w:t xml:space="preserve">Осторожно промыть глаза проточной водой в течение нескольких минут. Снять контактные линзы, если Вы ими пользуетесь </w:t>
            </w:r>
            <w:proofErr w:type="gramStart"/>
            <w:r w:rsidRPr="00365915">
              <w:rPr>
                <w:rFonts w:ascii="Times New Roman" w:hAnsi="Times New Roman" w:cs="Times New Roman"/>
                <w:color w:val="1F4E79" w:themeColor="accent1" w:themeShade="80"/>
                <w:sz w:val="20"/>
                <w:szCs w:val="20"/>
              </w:rPr>
              <w:t>и</w:t>
            </w:r>
            <w:proofErr w:type="gramEnd"/>
            <w:r w:rsidRPr="00365915">
              <w:rPr>
                <w:rFonts w:ascii="Times New Roman" w:hAnsi="Times New Roman" w:cs="Times New Roman"/>
                <w:color w:val="1F4E79" w:themeColor="accent1" w:themeShade="80"/>
                <w:sz w:val="20"/>
                <w:szCs w:val="20"/>
              </w:rPr>
              <w:t xml:space="preserve"> если это легко сделать. Продолжить промывание глаз.  При необходимости обратиться за медицинской помощью.</w:t>
            </w:r>
          </w:p>
        </w:tc>
      </w:tr>
      <w:tr w:rsidR="00CF2FD7" w:rsidRPr="00344D4F" w14:paraId="1B0B4410" w14:textId="77777777" w:rsidTr="003216B7">
        <w:tc>
          <w:tcPr>
            <w:tcW w:w="2045" w:type="pct"/>
            <w:tcBorders>
              <w:top w:val="nil"/>
              <w:left w:val="single" w:sz="18" w:space="0" w:color="1F497D"/>
              <w:bottom w:val="nil"/>
            </w:tcBorders>
          </w:tcPr>
          <w:p w14:paraId="01748CB2" w14:textId="77777777" w:rsidR="00CF2FD7" w:rsidRPr="00344D4F" w:rsidRDefault="00CF2FD7" w:rsidP="00CF2FD7">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При воздействии на кожу</w:t>
            </w:r>
          </w:p>
        </w:tc>
        <w:tc>
          <w:tcPr>
            <w:tcW w:w="78" w:type="pct"/>
            <w:gridSpan w:val="2"/>
            <w:tcBorders>
              <w:top w:val="nil"/>
              <w:bottom w:val="nil"/>
            </w:tcBorders>
          </w:tcPr>
          <w:p w14:paraId="6F464787" w14:textId="77777777" w:rsidR="00CF2FD7" w:rsidRPr="00344D4F" w:rsidRDefault="00CF2FD7"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7632EF17" w14:textId="77777777" w:rsidR="00CF2FD7" w:rsidRPr="00365915" w:rsidRDefault="00CF2FD7"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rPr>
            </w:pPr>
            <w:r w:rsidRPr="00365915">
              <w:rPr>
                <w:rFonts w:ascii="Times New Roman" w:hAnsi="Times New Roman" w:cs="Times New Roman"/>
                <w:color w:val="1F4E79" w:themeColor="accent1" w:themeShade="80"/>
                <w:sz w:val="20"/>
                <w:szCs w:val="20"/>
              </w:rPr>
              <w:t>Удалить избыток вещества ватным тампоном, смыть проточной водой с мылом. При необходимости обратиться за медицинской помощью</w:t>
            </w:r>
            <w:r w:rsidRPr="00365915">
              <w:rPr>
                <w:rFonts w:ascii="Times New Roman" w:hAnsi="Times New Roman" w:cs="Times New Roman"/>
                <w:bCs/>
                <w:color w:val="1F4E79" w:themeColor="accent1" w:themeShade="80"/>
                <w:sz w:val="20"/>
                <w:szCs w:val="20"/>
                <w:shd w:val="clear" w:color="auto" w:fill="FFFFFF"/>
              </w:rPr>
              <w:t>.</w:t>
            </w:r>
          </w:p>
        </w:tc>
      </w:tr>
      <w:tr w:rsidR="00CF2FD7" w:rsidRPr="00344D4F" w14:paraId="1DA01E58" w14:textId="77777777" w:rsidTr="003216B7">
        <w:tc>
          <w:tcPr>
            <w:tcW w:w="2045" w:type="pct"/>
            <w:tcBorders>
              <w:top w:val="nil"/>
              <w:left w:val="single" w:sz="18" w:space="0" w:color="1F497D"/>
              <w:bottom w:val="nil"/>
            </w:tcBorders>
          </w:tcPr>
          <w:p w14:paraId="1A3ED349" w14:textId="77777777" w:rsidR="00CF2FD7" w:rsidRPr="00344D4F" w:rsidRDefault="00CF2FD7" w:rsidP="00CF2FD7">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При проглатывании</w:t>
            </w:r>
          </w:p>
        </w:tc>
        <w:tc>
          <w:tcPr>
            <w:tcW w:w="78" w:type="pct"/>
            <w:gridSpan w:val="2"/>
            <w:tcBorders>
              <w:top w:val="nil"/>
              <w:bottom w:val="nil"/>
            </w:tcBorders>
          </w:tcPr>
          <w:p w14:paraId="773C5735" w14:textId="77777777" w:rsidR="00CF2FD7" w:rsidRPr="00344D4F" w:rsidRDefault="00CF2FD7"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60EA753A" w14:textId="08229084" w:rsidR="00CF2FD7" w:rsidRPr="00365915" w:rsidRDefault="00CF2FD7"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365915">
              <w:rPr>
                <w:rFonts w:ascii="Times New Roman" w:hAnsi="Times New Roman" w:cs="Times New Roman"/>
                <w:bCs/>
                <w:color w:val="1F4E79" w:themeColor="accent1" w:themeShade="80"/>
                <w:sz w:val="20"/>
                <w:szCs w:val="20"/>
                <w:shd w:val="clear" w:color="auto" w:fill="FFFFFF"/>
              </w:rPr>
              <w:t>Обильное питье воды, активированный уголь</w:t>
            </w:r>
            <w:r w:rsidR="00447B24">
              <w:rPr>
                <w:rFonts w:ascii="Times New Roman" w:hAnsi="Times New Roman" w:cs="Times New Roman"/>
                <w:bCs/>
                <w:color w:val="1F4E79" w:themeColor="accent1" w:themeShade="80"/>
                <w:sz w:val="20"/>
                <w:szCs w:val="20"/>
                <w:shd w:val="clear" w:color="auto" w:fill="FFFFFF"/>
              </w:rPr>
              <w:t xml:space="preserve">, солевое слабительное. </w:t>
            </w:r>
            <w:r w:rsidRPr="00365915">
              <w:rPr>
                <w:rFonts w:ascii="Times New Roman" w:hAnsi="Times New Roman" w:cs="Times New Roman"/>
                <w:color w:val="1F4E79" w:themeColor="accent1" w:themeShade="80"/>
                <w:sz w:val="20"/>
                <w:szCs w:val="20"/>
              </w:rPr>
              <w:t>При необходимости обратиться за медицинской помощью.</w:t>
            </w:r>
          </w:p>
        </w:tc>
      </w:tr>
      <w:tr w:rsidR="00CF2FD7" w:rsidRPr="00344D4F" w14:paraId="5CF7BBB1" w14:textId="77777777" w:rsidTr="003216B7">
        <w:tc>
          <w:tcPr>
            <w:tcW w:w="2045" w:type="pct"/>
            <w:tcBorders>
              <w:top w:val="nil"/>
              <w:left w:val="single" w:sz="18" w:space="0" w:color="1F497D"/>
              <w:bottom w:val="nil"/>
            </w:tcBorders>
          </w:tcPr>
          <w:p w14:paraId="22B8DB81" w14:textId="77777777" w:rsidR="00CF2FD7" w:rsidRPr="00344D4F" w:rsidRDefault="00CF2FD7" w:rsidP="00CF2FD7">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При вдыхании</w:t>
            </w:r>
          </w:p>
        </w:tc>
        <w:tc>
          <w:tcPr>
            <w:tcW w:w="78" w:type="pct"/>
            <w:gridSpan w:val="2"/>
            <w:tcBorders>
              <w:top w:val="nil"/>
              <w:bottom w:val="nil"/>
            </w:tcBorders>
          </w:tcPr>
          <w:p w14:paraId="28C9ACEC" w14:textId="77777777" w:rsidR="00CF2FD7" w:rsidRPr="00344D4F" w:rsidRDefault="00CF2FD7"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5BFB9108" w14:textId="46EA617F" w:rsidR="00CF2FD7" w:rsidRPr="00365915" w:rsidRDefault="00CF2FD7"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365915">
              <w:rPr>
                <w:rFonts w:ascii="Times New Roman" w:hAnsi="Times New Roman" w:cs="Times New Roman"/>
                <w:color w:val="1F4E79" w:themeColor="accent1" w:themeShade="80"/>
                <w:sz w:val="20"/>
                <w:szCs w:val="20"/>
              </w:rPr>
              <w:t>Свежий воздух, покой, тепло, чистая одежда. При необходимости обратиться за медицинской помощью.</w:t>
            </w:r>
          </w:p>
        </w:tc>
      </w:tr>
      <w:tr w:rsidR="00C075A0" w:rsidRPr="00344D4F" w14:paraId="6AC466A8" w14:textId="77777777" w:rsidTr="00C075A0">
        <w:tc>
          <w:tcPr>
            <w:tcW w:w="5000" w:type="pct"/>
            <w:gridSpan w:val="6"/>
            <w:tcBorders>
              <w:top w:val="nil"/>
              <w:left w:val="single" w:sz="18" w:space="0" w:color="1F497D"/>
              <w:bottom w:val="nil"/>
              <w:right w:val="single" w:sz="18" w:space="0" w:color="1F497D"/>
            </w:tcBorders>
          </w:tcPr>
          <w:p w14:paraId="26BAE3DD" w14:textId="7276518C" w:rsidR="00C075A0" w:rsidRPr="00654974" w:rsidRDefault="00C075A0"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highlight w:val="green"/>
              </w:rPr>
            </w:pPr>
            <w:r w:rsidRPr="00877E2E">
              <w:rPr>
                <w:rFonts w:ascii="Times New Roman" w:eastAsia="Times New Roman" w:hAnsi="Times New Roman" w:cs="Times New Roman"/>
                <w:b/>
                <w:color w:val="1F497D"/>
                <w:sz w:val="20"/>
                <w:szCs w:val="20"/>
                <w:lang w:eastAsia="ru-RU"/>
              </w:rPr>
              <w:t>4.2 Самые важные симптомы и эффекты, как острые, так и отсроченные</w:t>
            </w:r>
          </w:p>
        </w:tc>
      </w:tr>
      <w:tr w:rsidR="00CF2FD7" w:rsidRPr="00344D4F" w14:paraId="1868F42A" w14:textId="77777777" w:rsidTr="00FD01E8">
        <w:trPr>
          <w:trHeight w:val="165"/>
        </w:trPr>
        <w:tc>
          <w:tcPr>
            <w:tcW w:w="2045" w:type="pct"/>
            <w:tcBorders>
              <w:top w:val="nil"/>
              <w:left w:val="single" w:sz="18" w:space="0" w:color="1F497D"/>
              <w:bottom w:val="nil"/>
            </w:tcBorders>
          </w:tcPr>
          <w:p w14:paraId="3C1F27FF" w14:textId="7BBBA7C4" w:rsidR="00CF2FD7" w:rsidRPr="009A335B" w:rsidRDefault="00C075A0" w:rsidP="00C075A0">
            <w:pPr>
              <w:spacing w:after="0" w:line="240" w:lineRule="auto"/>
              <w:rPr>
                <w:rFonts w:ascii="Times New Roman" w:eastAsia="Times New Roman" w:hAnsi="Times New Roman" w:cs="Times New Roman"/>
                <w:b/>
                <w:bCs/>
                <w:color w:val="1F497D"/>
                <w:sz w:val="20"/>
                <w:szCs w:val="20"/>
                <w:lang w:eastAsia="ru-RU"/>
              </w:rPr>
            </w:pPr>
            <w:r w:rsidRPr="009A335B">
              <w:rPr>
                <w:rFonts w:ascii="Times New Roman" w:hAnsi="Times New Roman" w:cs="Times New Roman"/>
                <w:b/>
                <w:bCs/>
                <w:color w:val="1F4E79" w:themeColor="accent1" w:themeShade="80"/>
                <w:sz w:val="20"/>
                <w:szCs w:val="20"/>
              </w:rPr>
              <w:t>При воздействии на кожу</w:t>
            </w:r>
          </w:p>
        </w:tc>
        <w:tc>
          <w:tcPr>
            <w:tcW w:w="78" w:type="pct"/>
            <w:gridSpan w:val="2"/>
            <w:tcBorders>
              <w:top w:val="nil"/>
              <w:bottom w:val="nil"/>
            </w:tcBorders>
          </w:tcPr>
          <w:p w14:paraId="124E399B" w14:textId="77777777" w:rsidR="00CF2FD7" w:rsidRPr="00344D4F" w:rsidRDefault="00CF2FD7"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02ABEB27" w14:textId="3C593C7C" w:rsidR="00CF2FD7" w:rsidRPr="00877E2E" w:rsidRDefault="00FD01E8" w:rsidP="00FD01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rPr>
            </w:pPr>
            <w:r w:rsidRPr="00447B24">
              <w:rPr>
                <w:rFonts w:ascii="Times New Roman" w:hAnsi="Times New Roman" w:cs="Times New Roman"/>
                <w:color w:val="1F4E79" w:themeColor="accent1" w:themeShade="80"/>
                <w:sz w:val="20"/>
                <w:szCs w:val="20"/>
              </w:rPr>
              <w:t>Возможно покраснение, сухость.</w:t>
            </w:r>
          </w:p>
        </w:tc>
      </w:tr>
      <w:tr w:rsidR="00C075A0" w:rsidRPr="00344D4F" w14:paraId="4F0FA9FF" w14:textId="77777777" w:rsidTr="003216B7">
        <w:tc>
          <w:tcPr>
            <w:tcW w:w="2045" w:type="pct"/>
            <w:tcBorders>
              <w:top w:val="nil"/>
              <w:left w:val="single" w:sz="18" w:space="0" w:color="1F497D"/>
              <w:bottom w:val="nil"/>
            </w:tcBorders>
          </w:tcPr>
          <w:p w14:paraId="1C7281F6" w14:textId="36F16289" w:rsidR="00C075A0" w:rsidRPr="009A335B" w:rsidRDefault="00C075A0" w:rsidP="00CF2FD7">
            <w:pPr>
              <w:spacing w:after="0" w:line="240" w:lineRule="auto"/>
              <w:rPr>
                <w:rFonts w:ascii="Times New Roman" w:eastAsia="Times New Roman" w:hAnsi="Times New Roman" w:cs="Times New Roman"/>
                <w:b/>
                <w:bCs/>
                <w:color w:val="1F497D"/>
                <w:sz w:val="20"/>
                <w:szCs w:val="20"/>
                <w:lang w:eastAsia="ru-RU"/>
              </w:rPr>
            </w:pPr>
            <w:r w:rsidRPr="009A335B">
              <w:rPr>
                <w:rFonts w:ascii="Times New Roman" w:eastAsia="Times New Roman" w:hAnsi="Times New Roman" w:cs="Times New Roman"/>
                <w:b/>
                <w:bCs/>
                <w:color w:val="1F497D"/>
                <w:sz w:val="20"/>
                <w:szCs w:val="20"/>
                <w:lang w:eastAsia="ru-RU"/>
              </w:rPr>
              <w:t>При попадании в глаза</w:t>
            </w:r>
          </w:p>
        </w:tc>
        <w:tc>
          <w:tcPr>
            <w:tcW w:w="78" w:type="pct"/>
            <w:gridSpan w:val="2"/>
            <w:tcBorders>
              <w:top w:val="nil"/>
              <w:bottom w:val="nil"/>
            </w:tcBorders>
          </w:tcPr>
          <w:p w14:paraId="6FF0746F" w14:textId="77777777" w:rsidR="00C075A0" w:rsidRPr="00344D4F" w:rsidRDefault="00C075A0"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76AFBDC2" w14:textId="5AA62E9C" w:rsidR="00C075A0" w:rsidRPr="00FD01E8" w:rsidRDefault="00FD01E8" w:rsidP="001C0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highlight w:val="green"/>
                <w:lang w:eastAsia="ru-RU"/>
              </w:rPr>
            </w:pPr>
            <w:r w:rsidRPr="00447B24">
              <w:rPr>
                <w:rFonts w:ascii="Times New Roman" w:hAnsi="Times New Roman" w:cs="Times New Roman"/>
                <w:color w:val="1F4E79" w:themeColor="accent1" w:themeShade="80"/>
                <w:sz w:val="20"/>
                <w:szCs w:val="20"/>
              </w:rPr>
              <w:t>Покраснение, слезотечение</w:t>
            </w:r>
            <w:r w:rsidR="00447B24">
              <w:rPr>
                <w:rFonts w:ascii="Times New Roman" w:hAnsi="Times New Roman" w:cs="Times New Roman"/>
                <w:color w:val="1F4E79" w:themeColor="accent1" w:themeShade="80"/>
                <w:sz w:val="20"/>
                <w:szCs w:val="20"/>
              </w:rPr>
              <w:t>.</w:t>
            </w:r>
          </w:p>
        </w:tc>
      </w:tr>
      <w:tr w:rsidR="00C075A0" w:rsidRPr="00344D4F" w14:paraId="7B52A478" w14:textId="77777777" w:rsidTr="003216B7">
        <w:tc>
          <w:tcPr>
            <w:tcW w:w="2045" w:type="pct"/>
            <w:tcBorders>
              <w:top w:val="nil"/>
              <w:left w:val="single" w:sz="18" w:space="0" w:color="1F497D"/>
              <w:bottom w:val="nil"/>
            </w:tcBorders>
          </w:tcPr>
          <w:p w14:paraId="6D4DFD0F" w14:textId="4928DB58" w:rsidR="00C075A0" w:rsidRPr="009A335B" w:rsidRDefault="00C075A0" w:rsidP="00CF2FD7">
            <w:pPr>
              <w:spacing w:after="0" w:line="240" w:lineRule="auto"/>
              <w:rPr>
                <w:rFonts w:ascii="Times New Roman" w:hAnsi="Times New Roman" w:cs="Times New Roman"/>
                <w:b/>
                <w:bCs/>
                <w:color w:val="1F4E79" w:themeColor="accent1" w:themeShade="80"/>
                <w:sz w:val="20"/>
                <w:szCs w:val="20"/>
              </w:rPr>
            </w:pPr>
            <w:r w:rsidRPr="009A335B">
              <w:rPr>
                <w:rFonts w:ascii="Times New Roman" w:eastAsia="Times New Roman" w:hAnsi="Times New Roman" w:cs="Times New Roman"/>
                <w:b/>
                <w:bCs/>
                <w:color w:val="1F497D"/>
                <w:sz w:val="20"/>
                <w:szCs w:val="20"/>
                <w:lang w:eastAsia="ru-RU"/>
              </w:rPr>
              <w:t xml:space="preserve">При проглатывании </w:t>
            </w:r>
          </w:p>
        </w:tc>
        <w:tc>
          <w:tcPr>
            <w:tcW w:w="78" w:type="pct"/>
            <w:gridSpan w:val="2"/>
            <w:tcBorders>
              <w:top w:val="nil"/>
              <w:bottom w:val="nil"/>
            </w:tcBorders>
          </w:tcPr>
          <w:p w14:paraId="63F22B92" w14:textId="77777777" w:rsidR="00C075A0" w:rsidRPr="00344D4F" w:rsidRDefault="00C075A0"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5C7E7B72" w14:textId="033DEA5E" w:rsidR="00C075A0" w:rsidRPr="00FD01E8" w:rsidRDefault="00FD01E8" w:rsidP="001C08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highlight w:val="green"/>
                <w:lang w:eastAsia="ru-RU"/>
              </w:rPr>
            </w:pPr>
            <w:r w:rsidRPr="00447B24">
              <w:rPr>
                <w:rFonts w:ascii="Times New Roman" w:hAnsi="Times New Roman" w:cs="Times New Roman"/>
                <w:bCs/>
                <w:color w:val="1F4E79" w:themeColor="accent1" w:themeShade="80"/>
                <w:sz w:val="20"/>
                <w:szCs w:val="20"/>
                <w:shd w:val="clear" w:color="auto" w:fill="FFFFFF"/>
              </w:rPr>
              <w:t>Слабость, головная боль, нарушение частоты и ритма дыхания, тошнота, рвота</w:t>
            </w:r>
            <w:r w:rsidR="001D1280">
              <w:rPr>
                <w:rFonts w:ascii="Times New Roman" w:hAnsi="Times New Roman" w:cs="Times New Roman"/>
                <w:bCs/>
                <w:color w:val="1F4E79" w:themeColor="accent1" w:themeShade="80"/>
                <w:sz w:val="20"/>
                <w:szCs w:val="20"/>
                <w:shd w:val="clear" w:color="auto" w:fill="FFFFFF"/>
              </w:rPr>
              <w:t>, диарея.</w:t>
            </w:r>
          </w:p>
        </w:tc>
      </w:tr>
      <w:tr w:rsidR="00C075A0" w:rsidRPr="00344D4F" w14:paraId="0018827B" w14:textId="77777777" w:rsidTr="003216B7">
        <w:tc>
          <w:tcPr>
            <w:tcW w:w="2045" w:type="pct"/>
            <w:tcBorders>
              <w:top w:val="nil"/>
              <w:left w:val="single" w:sz="18" w:space="0" w:color="1F497D"/>
              <w:bottom w:val="nil"/>
            </w:tcBorders>
          </w:tcPr>
          <w:p w14:paraId="121561DD" w14:textId="023D85EB" w:rsidR="00C075A0" w:rsidRPr="009A335B" w:rsidRDefault="00C075A0" w:rsidP="001C08C7">
            <w:pPr>
              <w:spacing w:after="0" w:line="240" w:lineRule="auto"/>
              <w:jc w:val="both"/>
              <w:rPr>
                <w:rFonts w:ascii="Times New Roman" w:hAnsi="Times New Roman" w:cs="Times New Roman"/>
                <w:b/>
                <w:bCs/>
                <w:color w:val="1F4E79" w:themeColor="accent1" w:themeShade="80"/>
                <w:sz w:val="20"/>
                <w:szCs w:val="20"/>
              </w:rPr>
            </w:pPr>
            <w:r w:rsidRPr="009A335B">
              <w:rPr>
                <w:rFonts w:ascii="Times New Roman" w:eastAsia="Times New Roman" w:hAnsi="Times New Roman" w:cs="Times New Roman"/>
                <w:b/>
                <w:bCs/>
                <w:color w:val="1F4E79" w:themeColor="accent1" w:themeShade="80"/>
                <w:sz w:val="20"/>
                <w:szCs w:val="20"/>
                <w:lang w:eastAsia="ru-RU"/>
              </w:rPr>
              <w:t xml:space="preserve">При вдыхании </w:t>
            </w:r>
          </w:p>
        </w:tc>
        <w:tc>
          <w:tcPr>
            <w:tcW w:w="78" w:type="pct"/>
            <w:gridSpan w:val="2"/>
            <w:tcBorders>
              <w:top w:val="nil"/>
              <w:bottom w:val="nil"/>
            </w:tcBorders>
          </w:tcPr>
          <w:p w14:paraId="595823AA" w14:textId="77777777" w:rsidR="00C075A0" w:rsidRPr="00344D4F" w:rsidRDefault="00C075A0" w:rsidP="00CF2FD7">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255D1C6F" w14:textId="4821B2D0" w:rsidR="00C075A0" w:rsidRPr="00877E2E" w:rsidRDefault="00FD01E8"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rPr>
            </w:pPr>
            <w:r w:rsidRPr="001D1280">
              <w:rPr>
                <w:rFonts w:ascii="Times New Roman" w:hAnsi="Times New Roman" w:cs="Times New Roman"/>
                <w:color w:val="1F4E79" w:themeColor="accent1" w:themeShade="80"/>
                <w:sz w:val="20"/>
                <w:szCs w:val="20"/>
              </w:rPr>
              <w:t>Слабость, головная боль, нарушение частоты и ритма дыхания, тошнота, рвота.</w:t>
            </w:r>
          </w:p>
        </w:tc>
      </w:tr>
      <w:tr w:rsidR="001C08C7" w:rsidRPr="00344D4F" w14:paraId="3AEE392F" w14:textId="77777777" w:rsidTr="001C08C7">
        <w:tc>
          <w:tcPr>
            <w:tcW w:w="5000" w:type="pct"/>
            <w:gridSpan w:val="6"/>
            <w:tcBorders>
              <w:top w:val="nil"/>
              <w:left w:val="single" w:sz="18" w:space="0" w:color="1F497D"/>
              <w:bottom w:val="nil"/>
              <w:right w:val="single" w:sz="18" w:space="0" w:color="1F497D"/>
            </w:tcBorders>
          </w:tcPr>
          <w:p w14:paraId="4726EA10" w14:textId="468FF9BA" w:rsidR="001C08C7" w:rsidRPr="001C08C7" w:rsidRDefault="001C08C7" w:rsidP="00CF2F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eastAsia="ru-RU"/>
              </w:rPr>
            </w:pPr>
            <w:r w:rsidRPr="001C08C7">
              <w:rPr>
                <w:rFonts w:ascii="Times New Roman" w:eastAsia="Times New Roman" w:hAnsi="Times New Roman" w:cs="Times New Roman"/>
                <w:b/>
                <w:bCs/>
                <w:color w:val="1F497D"/>
                <w:sz w:val="20"/>
                <w:szCs w:val="20"/>
                <w:lang w:eastAsia="ru-RU"/>
              </w:rPr>
              <w:t>4.3 Указание на немедленную медицинскую помощь и специальное лечение</w:t>
            </w:r>
            <w:r w:rsidR="002D46C6">
              <w:rPr>
                <w:rFonts w:ascii="Times New Roman" w:eastAsia="Times New Roman" w:hAnsi="Times New Roman" w:cs="Times New Roman"/>
                <w:b/>
                <w:bCs/>
                <w:color w:val="1F497D"/>
                <w:sz w:val="20"/>
                <w:szCs w:val="20"/>
                <w:lang w:eastAsia="ru-RU"/>
              </w:rPr>
              <w:t xml:space="preserve">: </w:t>
            </w:r>
            <w:r w:rsidR="001D1280" w:rsidRPr="001D1280">
              <w:rPr>
                <w:rFonts w:ascii="Times New Roman" w:eastAsia="Times New Roman" w:hAnsi="Times New Roman" w:cs="Times New Roman"/>
                <w:color w:val="1F497D"/>
                <w:sz w:val="20"/>
                <w:szCs w:val="20"/>
                <w:lang w:eastAsia="ru-RU"/>
              </w:rPr>
              <w:t>Н</w:t>
            </w:r>
            <w:r w:rsidR="002D46C6" w:rsidRPr="002D46C6">
              <w:rPr>
                <w:rFonts w:ascii="Times New Roman" w:eastAsia="Times New Roman" w:hAnsi="Times New Roman" w:cs="Times New Roman"/>
                <w:color w:val="1F497D"/>
                <w:sz w:val="20"/>
                <w:szCs w:val="20"/>
                <w:lang w:eastAsia="ru-RU"/>
              </w:rPr>
              <w:t>е</w:t>
            </w:r>
            <w:r w:rsidR="002D46C6">
              <w:rPr>
                <w:rFonts w:ascii="Times New Roman" w:eastAsia="Times New Roman" w:hAnsi="Times New Roman" w:cs="Times New Roman"/>
                <w:color w:val="1F497D"/>
                <w:sz w:val="20"/>
                <w:szCs w:val="20"/>
                <w:lang w:eastAsia="ru-RU"/>
              </w:rPr>
              <w:t xml:space="preserve"> требуется</w:t>
            </w:r>
          </w:p>
        </w:tc>
      </w:tr>
      <w:tr w:rsidR="00CF2FD7" w:rsidRPr="00344D4F" w14:paraId="747A388A" w14:textId="77777777" w:rsidTr="00011169">
        <w:tc>
          <w:tcPr>
            <w:tcW w:w="5000" w:type="pct"/>
            <w:gridSpan w:val="6"/>
            <w:tcBorders>
              <w:top w:val="nil"/>
              <w:left w:val="single" w:sz="18" w:space="0" w:color="1F497D"/>
              <w:bottom w:val="nil"/>
              <w:right w:val="single" w:sz="18" w:space="0" w:color="1F497D"/>
            </w:tcBorders>
            <w:shd w:val="clear" w:color="auto" w:fill="548DD4"/>
          </w:tcPr>
          <w:p w14:paraId="0D6B9D32" w14:textId="623A139A" w:rsidR="00CF2FD7" w:rsidRPr="009A335B" w:rsidRDefault="00CF2FD7" w:rsidP="00CF2FD7">
            <w:pPr>
              <w:keepNext/>
              <w:tabs>
                <w:tab w:val="left" w:pos="3220"/>
              </w:tabs>
              <w:autoSpaceDE w:val="0"/>
              <w:autoSpaceDN w:val="0"/>
              <w:adjustRightInd w:val="0"/>
              <w:spacing w:after="0" w:line="240" w:lineRule="auto"/>
              <w:rPr>
                <w:rFonts w:ascii="Times New Roman" w:eastAsia="Times New Roman" w:hAnsi="Times New Roman" w:cs="Times New Roman"/>
                <w:b/>
                <w:color w:val="1F497D"/>
                <w:sz w:val="28"/>
                <w:szCs w:val="28"/>
                <w:lang w:eastAsia="ru-RU"/>
              </w:rPr>
            </w:pPr>
            <w:r w:rsidRPr="00570BF0">
              <w:rPr>
                <w:rFonts w:ascii="Times New Roman" w:eastAsia="Times New Roman" w:hAnsi="Times New Roman" w:cs="Times New Roman"/>
                <w:b/>
                <w:color w:val="FFFFFF" w:themeColor="background1"/>
                <w:sz w:val="28"/>
                <w:szCs w:val="28"/>
                <w:lang w:eastAsia="ru-RU"/>
              </w:rPr>
              <w:t>5.</w:t>
            </w:r>
            <w:r w:rsidRPr="009A335B">
              <w:rPr>
                <w:rFonts w:ascii="Times New Roman" w:eastAsia="Times New Roman" w:hAnsi="Times New Roman" w:cs="Times New Roman"/>
                <w:b/>
                <w:color w:val="FFFFFF" w:themeColor="background1"/>
                <w:sz w:val="28"/>
                <w:szCs w:val="28"/>
                <w:lang w:eastAsia="ru-RU"/>
              </w:rPr>
              <w:t xml:space="preserve"> </w:t>
            </w:r>
            <w:r w:rsidR="00282872" w:rsidRPr="009A335B">
              <w:rPr>
                <w:sz w:val="28"/>
                <w:szCs w:val="28"/>
              </w:rPr>
              <w:t xml:space="preserve"> </w:t>
            </w:r>
            <w:r w:rsidR="00282872" w:rsidRPr="009A335B">
              <w:rPr>
                <w:rFonts w:ascii="Times New Roman" w:eastAsia="Times New Roman" w:hAnsi="Times New Roman" w:cs="Times New Roman"/>
                <w:b/>
                <w:i/>
                <w:iCs/>
                <w:color w:val="FFFFFF" w:themeColor="background1"/>
                <w:sz w:val="28"/>
                <w:szCs w:val="28"/>
                <w:lang w:eastAsia="ru-RU"/>
              </w:rPr>
              <w:t>Меры по тушению пожаров</w:t>
            </w:r>
          </w:p>
        </w:tc>
      </w:tr>
      <w:tr w:rsidR="006E22FE" w:rsidRPr="00344D4F" w14:paraId="0F2B7031" w14:textId="77777777" w:rsidTr="006E22FE">
        <w:tc>
          <w:tcPr>
            <w:tcW w:w="5000" w:type="pct"/>
            <w:gridSpan w:val="6"/>
            <w:tcBorders>
              <w:top w:val="nil"/>
              <w:left w:val="single" w:sz="18" w:space="0" w:color="1F497D"/>
              <w:bottom w:val="nil"/>
              <w:right w:val="single" w:sz="18" w:space="0" w:color="1F497D"/>
            </w:tcBorders>
          </w:tcPr>
          <w:p w14:paraId="43397ADE" w14:textId="7B021B89" w:rsidR="006E22FE" w:rsidRPr="006511FD" w:rsidRDefault="006E22FE" w:rsidP="00CF2FD7">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eastAsia="ru-RU"/>
              </w:rPr>
            </w:pPr>
            <w:r w:rsidRPr="008A1A8D">
              <w:rPr>
                <w:rFonts w:ascii="Times New Roman" w:eastAsia="Times New Roman" w:hAnsi="Times New Roman" w:cs="Times New Roman"/>
                <w:b/>
                <w:color w:val="1F497D"/>
                <w:sz w:val="20"/>
                <w:szCs w:val="20"/>
                <w:lang w:eastAsia="ru-RU"/>
              </w:rPr>
              <w:t xml:space="preserve">5.1 </w:t>
            </w:r>
            <w:r w:rsidR="001126A2" w:rsidRPr="001126A2">
              <w:rPr>
                <w:rFonts w:ascii="Times New Roman" w:eastAsia="Times New Roman" w:hAnsi="Times New Roman" w:cs="Times New Roman"/>
                <w:b/>
                <w:color w:val="1F497D"/>
                <w:sz w:val="20"/>
                <w:szCs w:val="20"/>
                <w:lang w:eastAsia="ru-RU"/>
              </w:rPr>
              <w:t>Средства тушения</w:t>
            </w:r>
            <w:r w:rsidR="009A4045">
              <w:rPr>
                <w:rFonts w:ascii="Times New Roman" w:eastAsia="Times New Roman" w:hAnsi="Times New Roman" w:cs="Times New Roman"/>
                <w:b/>
                <w:color w:val="1F497D"/>
                <w:sz w:val="20"/>
                <w:szCs w:val="20"/>
                <w:lang w:eastAsia="ru-RU"/>
              </w:rPr>
              <w:t xml:space="preserve">   </w:t>
            </w:r>
          </w:p>
        </w:tc>
      </w:tr>
      <w:tr w:rsidR="00CF16C4" w:rsidRPr="00344D4F" w14:paraId="2C6E253B" w14:textId="77777777" w:rsidTr="00011169">
        <w:tc>
          <w:tcPr>
            <w:tcW w:w="2072" w:type="pct"/>
            <w:gridSpan w:val="2"/>
            <w:tcBorders>
              <w:top w:val="nil"/>
              <w:left w:val="single" w:sz="18" w:space="0" w:color="1F497D"/>
              <w:bottom w:val="nil"/>
            </w:tcBorders>
          </w:tcPr>
          <w:p w14:paraId="643E401D" w14:textId="1DE0039E" w:rsidR="00CF16C4" w:rsidRPr="00344D4F" w:rsidRDefault="008A1A8D" w:rsidP="00CF16C4">
            <w:pPr>
              <w:spacing w:after="0" w:line="240" w:lineRule="auto"/>
              <w:rPr>
                <w:rFonts w:ascii="Times New Roman" w:eastAsia="Times New Roman" w:hAnsi="Times New Roman" w:cs="Times New Roman"/>
                <w:b/>
                <w:color w:val="1F497D"/>
                <w:sz w:val="20"/>
                <w:szCs w:val="20"/>
                <w:lang w:eastAsia="ru-RU"/>
              </w:rPr>
            </w:pPr>
            <w:r w:rsidRPr="008A1A8D">
              <w:rPr>
                <w:rFonts w:ascii="Times New Roman" w:eastAsia="Times New Roman" w:hAnsi="Times New Roman" w:cs="Times New Roman"/>
                <w:b/>
                <w:color w:val="1F497D"/>
                <w:sz w:val="20"/>
                <w:szCs w:val="20"/>
                <w:lang w:eastAsia="ru-RU"/>
              </w:rPr>
              <w:t>Подходящие средства для тушения</w:t>
            </w:r>
          </w:p>
        </w:tc>
        <w:tc>
          <w:tcPr>
            <w:tcW w:w="59" w:type="pct"/>
            <w:gridSpan w:val="2"/>
            <w:tcBorders>
              <w:top w:val="nil"/>
              <w:bottom w:val="nil"/>
            </w:tcBorders>
          </w:tcPr>
          <w:p w14:paraId="432E8901" w14:textId="77777777" w:rsidR="00CF16C4" w:rsidRPr="00344D4F" w:rsidRDefault="00CF16C4" w:rsidP="00CF16C4">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B4AB77D" w14:textId="28225F5B" w:rsidR="00CF16C4" w:rsidRPr="001D1280" w:rsidRDefault="00752B69" w:rsidP="00CF16C4">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1D1280">
              <w:rPr>
                <w:rFonts w:ascii="Times New Roman" w:eastAsia="Times New Roman" w:hAnsi="Times New Roman" w:cs="Times New Roman"/>
                <w:color w:val="1F4E79" w:themeColor="accent1" w:themeShade="80"/>
                <w:sz w:val="20"/>
                <w:szCs w:val="20"/>
                <w:lang w:eastAsia="ru-RU"/>
              </w:rPr>
              <w:t>Пена,</w:t>
            </w:r>
            <w:r w:rsidR="001D1280">
              <w:rPr>
                <w:rFonts w:ascii="Times New Roman" w:eastAsia="Times New Roman" w:hAnsi="Times New Roman" w:cs="Times New Roman"/>
                <w:color w:val="1F4E79" w:themeColor="accent1" w:themeShade="80"/>
                <w:sz w:val="20"/>
                <w:szCs w:val="20"/>
                <w:lang w:eastAsia="ru-RU"/>
              </w:rPr>
              <w:t xml:space="preserve"> </w:t>
            </w:r>
            <w:r w:rsidRPr="001D1280">
              <w:rPr>
                <w:rFonts w:ascii="Times New Roman" w:eastAsia="Times New Roman" w:hAnsi="Times New Roman" w:cs="Times New Roman"/>
                <w:color w:val="1F4E79" w:themeColor="accent1" w:themeShade="80"/>
                <w:sz w:val="20"/>
                <w:szCs w:val="20"/>
                <w:lang w:eastAsia="ru-RU"/>
              </w:rPr>
              <w:t>двуокись углерода, распыленная вода, песок; в помещениях – объемное тушение.</w:t>
            </w:r>
          </w:p>
        </w:tc>
      </w:tr>
      <w:tr w:rsidR="006E22FE" w:rsidRPr="00344D4F" w14:paraId="00725D56" w14:textId="77777777" w:rsidTr="00011169">
        <w:tc>
          <w:tcPr>
            <w:tcW w:w="2072" w:type="pct"/>
            <w:gridSpan w:val="2"/>
            <w:tcBorders>
              <w:top w:val="nil"/>
              <w:left w:val="single" w:sz="18" w:space="0" w:color="1F497D"/>
              <w:bottom w:val="nil"/>
            </w:tcBorders>
          </w:tcPr>
          <w:p w14:paraId="76F77796" w14:textId="35F77866" w:rsidR="006E22FE" w:rsidRPr="008A1A8D" w:rsidRDefault="006E22FE" w:rsidP="00CF16C4">
            <w:pPr>
              <w:spacing w:after="0" w:line="240" w:lineRule="auto"/>
              <w:rPr>
                <w:rFonts w:ascii="Times New Roman" w:eastAsia="Times New Roman" w:hAnsi="Times New Roman" w:cs="Times New Roman"/>
                <w:b/>
                <w:color w:val="1F497D"/>
                <w:sz w:val="20"/>
                <w:szCs w:val="20"/>
                <w:lang w:eastAsia="ru-RU"/>
              </w:rPr>
            </w:pPr>
            <w:r w:rsidRPr="006E22FE">
              <w:rPr>
                <w:rFonts w:ascii="Times New Roman" w:eastAsia="Times New Roman" w:hAnsi="Times New Roman" w:cs="Times New Roman"/>
                <w:b/>
                <w:color w:val="1F497D"/>
                <w:sz w:val="20"/>
                <w:szCs w:val="20"/>
                <w:lang w:eastAsia="ru-RU"/>
              </w:rPr>
              <w:t>Неподходящие средства для тушения</w:t>
            </w:r>
          </w:p>
        </w:tc>
        <w:tc>
          <w:tcPr>
            <w:tcW w:w="59" w:type="pct"/>
            <w:gridSpan w:val="2"/>
            <w:tcBorders>
              <w:top w:val="nil"/>
              <w:bottom w:val="nil"/>
            </w:tcBorders>
          </w:tcPr>
          <w:p w14:paraId="0EB3ADAE" w14:textId="77777777" w:rsidR="006E22FE" w:rsidRPr="00344D4F" w:rsidRDefault="006E22FE" w:rsidP="00CF16C4">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E1AAD2D" w14:textId="1B434DC3" w:rsidR="006E22FE" w:rsidRPr="001D1280" w:rsidRDefault="008F1970" w:rsidP="00CF16C4">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eastAsia="ru-RU"/>
              </w:rPr>
            </w:pPr>
            <w:r w:rsidRPr="001D1280">
              <w:rPr>
                <w:rFonts w:ascii="Times New Roman" w:eastAsia="Times New Roman" w:hAnsi="Times New Roman" w:cs="Times New Roman"/>
                <w:color w:val="1F4E79" w:themeColor="accent1" w:themeShade="80"/>
                <w:sz w:val="20"/>
                <w:szCs w:val="20"/>
                <w:lang w:eastAsia="ru-RU"/>
              </w:rPr>
              <w:t>Не рекомендуется использовать воду в виде компактной струи, так как может происходить выброс или разбрызгивание горящего продукта и усиление горения.</w:t>
            </w:r>
          </w:p>
        </w:tc>
      </w:tr>
      <w:tr w:rsidR="00CF16C4" w:rsidRPr="00344D4F" w14:paraId="74B24836" w14:textId="77777777" w:rsidTr="00CF16C4">
        <w:tc>
          <w:tcPr>
            <w:tcW w:w="5000" w:type="pct"/>
            <w:gridSpan w:val="6"/>
            <w:tcBorders>
              <w:top w:val="nil"/>
              <w:left w:val="single" w:sz="18" w:space="0" w:color="1F497D"/>
              <w:bottom w:val="nil"/>
              <w:right w:val="single" w:sz="18" w:space="0" w:color="1F497D"/>
            </w:tcBorders>
          </w:tcPr>
          <w:p w14:paraId="291A6570" w14:textId="50B4D25A" w:rsidR="00CF16C4" w:rsidRPr="00CF16C4" w:rsidRDefault="00CF16C4" w:rsidP="00CF16C4">
            <w:pPr>
              <w:tabs>
                <w:tab w:val="left" w:pos="3220"/>
              </w:tabs>
              <w:autoSpaceDE w:val="0"/>
              <w:autoSpaceDN w:val="0"/>
              <w:adjustRightInd w:val="0"/>
              <w:spacing w:after="0" w:line="240" w:lineRule="auto"/>
              <w:jc w:val="both"/>
              <w:rPr>
                <w:rFonts w:ascii="Times New Roman" w:hAnsi="Times New Roman" w:cs="Times New Roman"/>
                <w:b/>
                <w:bCs/>
                <w:color w:val="1F4E79" w:themeColor="accent1" w:themeShade="80"/>
                <w:sz w:val="20"/>
                <w:szCs w:val="20"/>
              </w:rPr>
            </w:pPr>
            <w:r w:rsidRPr="00CF16C4">
              <w:rPr>
                <w:rFonts w:ascii="Times New Roman" w:hAnsi="Times New Roman" w:cs="Times New Roman"/>
                <w:b/>
                <w:bCs/>
                <w:color w:val="1F4E79" w:themeColor="accent1" w:themeShade="80"/>
                <w:sz w:val="20"/>
                <w:szCs w:val="20"/>
              </w:rPr>
              <w:t>5.2 Особые опасности, возникающие от вещества или смеси</w:t>
            </w:r>
          </w:p>
        </w:tc>
      </w:tr>
      <w:tr w:rsidR="00CF16C4" w:rsidRPr="00344D4F" w14:paraId="131493D6" w14:textId="77777777" w:rsidTr="00011169">
        <w:tc>
          <w:tcPr>
            <w:tcW w:w="2072" w:type="pct"/>
            <w:gridSpan w:val="2"/>
            <w:tcBorders>
              <w:top w:val="nil"/>
              <w:left w:val="single" w:sz="18" w:space="0" w:color="1F497D"/>
              <w:bottom w:val="nil"/>
            </w:tcBorders>
          </w:tcPr>
          <w:p w14:paraId="107BBD9A" w14:textId="69303155" w:rsidR="00CF16C4" w:rsidRPr="00344D4F" w:rsidRDefault="006E22FE" w:rsidP="00CF16C4">
            <w:pPr>
              <w:spacing w:after="0" w:line="240" w:lineRule="auto"/>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Опасные продукты сгорания</w:t>
            </w:r>
          </w:p>
        </w:tc>
        <w:tc>
          <w:tcPr>
            <w:tcW w:w="59" w:type="pct"/>
            <w:gridSpan w:val="2"/>
            <w:tcBorders>
              <w:top w:val="nil"/>
              <w:bottom w:val="nil"/>
            </w:tcBorders>
          </w:tcPr>
          <w:p w14:paraId="76258074" w14:textId="77777777" w:rsidR="00CF16C4" w:rsidRPr="00344D4F" w:rsidRDefault="00CF16C4" w:rsidP="00CF16C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shd w:val="clear" w:color="auto" w:fill="auto"/>
          </w:tcPr>
          <w:p w14:paraId="17BDD53C" w14:textId="77777777" w:rsidR="00CF16C4" w:rsidRPr="001D1280" w:rsidRDefault="00CF16C4" w:rsidP="00CF16C4">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1D1280">
              <w:rPr>
                <w:rFonts w:ascii="Times New Roman" w:hAnsi="Times New Roman" w:cs="Times New Roman"/>
                <w:color w:val="1F4E79" w:themeColor="accent1" w:themeShade="80"/>
                <w:sz w:val="20"/>
                <w:szCs w:val="20"/>
              </w:rPr>
              <w:t>В процессе горения и термодеструкции образуются токсичные оксиды углерода.</w:t>
            </w:r>
          </w:p>
          <w:p w14:paraId="4E03CA81" w14:textId="77777777" w:rsidR="00CF16C4" w:rsidRPr="001D1280" w:rsidRDefault="00CF16C4" w:rsidP="00CF16C4">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1D1280">
              <w:rPr>
                <w:rFonts w:ascii="Times New Roman" w:eastAsia="Times New Roman" w:hAnsi="Times New Roman" w:cs="Times New Roman"/>
                <w:i/>
                <w:iCs/>
                <w:color w:val="1F497D"/>
                <w:sz w:val="20"/>
                <w:szCs w:val="20"/>
                <w:lang w:eastAsia="ru-RU"/>
              </w:rPr>
              <w:t>Оксид углерода (угарный газ)</w:t>
            </w:r>
            <w:r w:rsidRPr="001D1280">
              <w:rPr>
                <w:rFonts w:ascii="Times New Roman" w:eastAsia="Times New Roman" w:hAnsi="Times New Roman" w:cs="Times New Roman"/>
                <w:color w:val="1F497D"/>
                <w:sz w:val="20"/>
                <w:szCs w:val="20"/>
                <w:lang w:eastAsia="ru-RU"/>
              </w:rPr>
              <w:t xml:space="preserve"> нарушает транспортировку и передачу кислорода тканям, развивается кислородная недостаточность организма. </w:t>
            </w:r>
          </w:p>
          <w:p w14:paraId="68AA1245" w14:textId="26B0218C" w:rsidR="00CF16C4" w:rsidRPr="001D1280" w:rsidRDefault="00CF16C4" w:rsidP="00CF16C4">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1D1280">
              <w:rPr>
                <w:rFonts w:ascii="Times New Roman" w:eastAsia="Times New Roman" w:hAnsi="Times New Roman" w:cs="Times New Roman"/>
                <w:color w:val="1F497D"/>
                <w:sz w:val="20"/>
                <w:szCs w:val="20"/>
                <w:lang w:eastAsia="ru-RU"/>
              </w:rPr>
              <w:t>Симптомы отравления: головная боль, головокружение, ослабление зрения, тошнота, рвота, потеря сознания.</w:t>
            </w:r>
          </w:p>
          <w:p w14:paraId="01CAA3EB" w14:textId="77777777" w:rsidR="00CF16C4" w:rsidRPr="001D1280" w:rsidRDefault="00CF16C4" w:rsidP="00CF16C4">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1D1280">
              <w:rPr>
                <w:rFonts w:ascii="Times New Roman" w:eastAsia="Times New Roman" w:hAnsi="Times New Roman" w:cs="Times New Roman"/>
                <w:i/>
                <w:iCs/>
                <w:color w:val="1F497D"/>
                <w:sz w:val="20"/>
                <w:szCs w:val="20"/>
                <w:lang w:eastAsia="ru-RU"/>
              </w:rPr>
              <w:t>Диоксид углерода (углекислый газ)</w:t>
            </w:r>
            <w:r w:rsidRPr="001D1280">
              <w:rPr>
                <w:rFonts w:ascii="Times New Roman" w:eastAsia="Times New Roman" w:hAnsi="Times New Roman" w:cs="Times New Roman"/>
                <w:color w:val="1F497D"/>
                <w:sz w:val="20"/>
                <w:szCs w:val="20"/>
                <w:lang w:eastAsia="ru-RU"/>
              </w:rPr>
              <w:t xml:space="preserve"> в условиях пожара вызывает учащение дыхания и усиление легочной вентиляции, оказывает сосудорасширяющее действие. </w:t>
            </w:r>
          </w:p>
          <w:p w14:paraId="5F8BD91A" w14:textId="027C9E1E" w:rsidR="00CF16C4" w:rsidRPr="006511FD" w:rsidRDefault="00CF16C4" w:rsidP="00CF16C4">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1D1280">
              <w:rPr>
                <w:rFonts w:ascii="Times New Roman" w:eastAsia="Times New Roman" w:hAnsi="Times New Roman" w:cs="Times New Roman"/>
                <w:color w:val="1F497D"/>
                <w:sz w:val="20"/>
                <w:szCs w:val="20"/>
                <w:lang w:eastAsia="ru-RU"/>
              </w:rPr>
              <w:t>Симптомы отравления: учащение пульса, повышение артериального давления, мигреневые боли, головная боль, головокружение, вялость, потеря сознания.</w:t>
            </w:r>
          </w:p>
        </w:tc>
      </w:tr>
      <w:tr w:rsidR="00311B7C" w:rsidRPr="00344D4F" w14:paraId="162291FC" w14:textId="77777777" w:rsidTr="00311B7C">
        <w:tc>
          <w:tcPr>
            <w:tcW w:w="5000" w:type="pct"/>
            <w:gridSpan w:val="6"/>
            <w:tcBorders>
              <w:top w:val="nil"/>
              <w:left w:val="single" w:sz="18" w:space="0" w:color="1F497D"/>
              <w:bottom w:val="nil"/>
              <w:right w:val="single" w:sz="18" w:space="0" w:color="1F497D"/>
            </w:tcBorders>
          </w:tcPr>
          <w:p w14:paraId="0474F689" w14:textId="051B1977" w:rsidR="00311B7C" w:rsidRPr="006511FD" w:rsidRDefault="00311B7C" w:rsidP="00CF16C4">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311B7C">
              <w:rPr>
                <w:rFonts w:ascii="Times New Roman" w:eastAsia="Times New Roman" w:hAnsi="Times New Roman" w:cs="Times New Roman"/>
                <w:b/>
                <w:color w:val="1F497D"/>
                <w:sz w:val="20"/>
                <w:szCs w:val="20"/>
                <w:lang w:eastAsia="ru-RU"/>
              </w:rPr>
              <w:t>5.3 Советы для пожарных</w:t>
            </w:r>
          </w:p>
        </w:tc>
      </w:tr>
      <w:tr w:rsidR="00F812F6" w:rsidRPr="00344D4F" w14:paraId="31F9F25B" w14:textId="77777777" w:rsidTr="00311B7C">
        <w:tc>
          <w:tcPr>
            <w:tcW w:w="5000" w:type="pct"/>
            <w:gridSpan w:val="6"/>
            <w:tcBorders>
              <w:top w:val="nil"/>
              <w:left w:val="single" w:sz="18" w:space="0" w:color="1F497D"/>
              <w:bottom w:val="nil"/>
              <w:right w:val="single" w:sz="18" w:space="0" w:color="1F497D"/>
            </w:tcBorders>
          </w:tcPr>
          <w:p w14:paraId="7524C5D8" w14:textId="77777777" w:rsidR="00F812F6" w:rsidRPr="00575E24" w:rsidRDefault="00F812F6" w:rsidP="00F812F6">
            <w:pPr>
              <w:tabs>
                <w:tab w:val="left" w:pos="3220"/>
              </w:tabs>
              <w:autoSpaceDE w:val="0"/>
              <w:autoSpaceDN w:val="0"/>
              <w:adjustRightInd w:val="0"/>
              <w:spacing w:after="0" w:line="240" w:lineRule="auto"/>
              <w:jc w:val="both"/>
              <w:rPr>
                <w:rFonts w:ascii="Times New Roman" w:eastAsia="Times New Roman" w:hAnsi="Times New Roman" w:cs="Times New Roman"/>
                <w:bCs/>
                <w:color w:val="1F497D"/>
                <w:sz w:val="20"/>
                <w:szCs w:val="20"/>
                <w:lang w:eastAsia="ru-RU"/>
              </w:rPr>
            </w:pPr>
            <w:r w:rsidRPr="00575E24">
              <w:rPr>
                <w:rFonts w:ascii="Times New Roman" w:eastAsia="Times New Roman" w:hAnsi="Times New Roman" w:cs="Times New Roman"/>
                <w:bCs/>
                <w:color w:val="1F497D"/>
                <w:sz w:val="20"/>
                <w:szCs w:val="20"/>
                <w:lang w:eastAsia="ru-RU"/>
              </w:rPr>
              <w:t>Использовать подходящий дыхательный аппарат.</w:t>
            </w:r>
          </w:p>
          <w:p w14:paraId="1EC6E077" w14:textId="77777777" w:rsidR="00F812F6" w:rsidRPr="00575E24" w:rsidRDefault="00F812F6" w:rsidP="00F812F6">
            <w:pPr>
              <w:tabs>
                <w:tab w:val="left" w:pos="3220"/>
              </w:tabs>
              <w:autoSpaceDE w:val="0"/>
              <w:autoSpaceDN w:val="0"/>
              <w:adjustRightInd w:val="0"/>
              <w:spacing w:after="0" w:line="240" w:lineRule="auto"/>
              <w:jc w:val="both"/>
              <w:rPr>
                <w:rFonts w:ascii="Times New Roman" w:eastAsia="Times New Roman" w:hAnsi="Times New Roman" w:cs="Times New Roman"/>
                <w:bCs/>
                <w:color w:val="1F497D"/>
                <w:sz w:val="20"/>
                <w:szCs w:val="20"/>
                <w:lang w:eastAsia="ru-RU"/>
              </w:rPr>
            </w:pPr>
            <w:r w:rsidRPr="00575E24">
              <w:rPr>
                <w:rFonts w:ascii="Times New Roman" w:eastAsia="Times New Roman" w:hAnsi="Times New Roman" w:cs="Times New Roman"/>
                <w:bCs/>
                <w:color w:val="1F497D"/>
                <w:sz w:val="20"/>
                <w:szCs w:val="20"/>
                <w:lang w:eastAsia="ru-RU"/>
              </w:rPr>
              <w:t>Собирать загрязненную воду для тушения огня отдельно. Ее нельзя сливать в канализационную систему.</w:t>
            </w:r>
          </w:p>
          <w:p w14:paraId="055F3ED4" w14:textId="1A76BF1E" w:rsidR="00F812F6" w:rsidRPr="00311B7C" w:rsidRDefault="00F812F6" w:rsidP="00F812F6">
            <w:pPr>
              <w:tabs>
                <w:tab w:val="left" w:pos="3220"/>
              </w:tabs>
              <w:autoSpaceDE w:val="0"/>
              <w:autoSpaceDN w:val="0"/>
              <w:adjustRightInd w:val="0"/>
              <w:spacing w:after="0" w:line="240" w:lineRule="auto"/>
              <w:jc w:val="both"/>
              <w:rPr>
                <w:rFonts w:ascii="Times New Roman" w:eastAsia="Times New Roman" w:hAnsi="Times New Roman" w:cs="Times New Roman"/>
                <w:b/>
                <w:color w:val="1F497D"/>
                <w:sz w:val="20"/>
                <w:szCs w:val="20"/>
                <w:lang w:eastAsia="ru-RU"/>
              </w:rPr>
            </w:pPr>
            <w:r w:rsidRPr="00575E24">
              <w:rPr>
                <w:rFonts w:ascii="Times New Roman" w:eastAsia="Times New Roman" w:hAnsi="Times New Roman" w:cs="Times New Roman"/>
                <w:bCs/>
                <w:color w:val="1F497D"/>
                <w:sz w:val="20"/>
                <w:szCs w:val="20"/>
                <w:lang w:eastAsia="ru-RU"/>
              </w:rPr>
              <w:t>Убрать неповрежденные контейнеры из зоны непосредственной опасности, если это можно сделать безопасным способом.</w:t>
            </w:r>
          </w:p>
        </w:tc>
      </w:tr>
      <w:tr w:rsidR="00CF16C4" w:rsidRPr="00344D4F" w14:paraId="770AACF3" w14:textId="77777777" w:rsidTr="00011169">
        <w:tc>
          <w:tcPr>
            <w:tcW w:w="5000" w:type="pct"/>
            <w:gridSpan w:val="6"/>
            <w:tcBorders>
              <w:top w:val="nil"/>
              <w:left w:val="single" w:sz="18" w:space="0" w:color="1F497D"/>
              <w:bottom w:val="nil"/>
              <w:right w:val="single" w:sz="18" w:space="0" w:color="1F497D"/>
            </w:tcBorders>
            <w:shd w:val="clear" w:color="auto" w:fill="548DD4"/>
          </w:tcPr>
          <w:p w14:paraId="6F750340" w14:textId="3AFBA6B4" w:rsidR="00CF16C4" w:rsidRPr="009A335B" w:rsidRDefault="00CF16C4" w:rsidP="00CF16C4">
            <w:pPr>
              <w:keepNext/>
              <w:spacing w:after="0" w:line="240" w:lineRule="auto"/>
              <w:rPr>
                <w:rFonts w:ascii="Times New Roman" w:eastAsia="Times New Roman" w:hAnsi="Times New Roman" w:cs="Times New Roman"/>
                <w:b/>
                <w:color w:val="1F497D"/>
                <w:sz w:val="28"/>
                <w:szCs w:val="28"/>
                <w:lang w:eastAsia="ru-RU"/>
              </w:rPr>
            </w:pPr>
            <w:r w:rsidRPr="00570BF0">
              <w:rPr>
                <w:rFonts w:ascii="Times New Roman" w:eastAsia="Times New Roman" w:hAnsi="Times New Roman" w:cs="Times New Roman"/>
                <w:b/>
                <w:color w:val="FFFFFF" w:themeColor="background1"/>
                <w:sz w:val="28"/>
                <w:szCs w:val="28"/>
                <w:lang w:eastAsia="ru-RU"/>
              </w:rPr>
              <w:t>6.</w:t>
            </w:r>
            <w:r w:rsidRPr="009A335B">
              <w:rPr>
                <w:rFonts w:ascii="Times New Roman" w:eastAsia="Times New Roman" w:hAnsi="Times New Roman" w:cs="Times New Roman"/>
                <w:b/>
                <w:color w:val="FFFFFF" w:themeColor="background1"/>
                <w:sz w:val="28"/>
                <w:szCs w:val="28"/>
                <w:lang w:eastAsia="ru-RU"/>
              </w:rPr>
              <w:t xml:space="preserve"> </w:t>
            </w:r>
            <w:r w:rsidR="008F437B">
              <w:t xml:space="preserve"> </w:t>
            </w:r>
            <w:r w:rsidR="008F437B" w:rsidRPr="008F437B">
              <w:rPr>
                <w:rFonts w:ascii="Times New Roman" w:eastAsia="Times New Roman" w:hAnsi="Times New Roman" w:cs="Times New Roman"/>
                <w:b/>
                <w:i/>
                <w:iCs/>
                <w:color w:val="FFFFFF" w:themeColor="background1"/>
                <w:sz w:val="28"/>
                <w:szCs w:val="28"/>
                <w:lang w:eastAsia="ru-RU"/>
              </w:rPr>
              <w:t>Меры по предотвращению случайных выбросов</w:t>
            </w:r>
          </w:p>
        </w:tc>
      </w:tr>
      <w:tr w:rsidR="00F13BA4" w:rsidRPr="00344D4F" w14:paraId="71C22E0F" w14:textId="77777777" w:rsidTr="00F13BA4">
        <w:tc>
          <w:tcPr>
            <w:tcW w:w="5000" w:type="pct"/>
            <w:gridSpan w:val="6"/>
            <w:tcBorders>
              <w:top w:val="nil"/>
              <w:left w:val="single" w:sz="18" w:space="0" w:color="1F497D"/>
              <w:bottom w:val="nil"/>
              <w:right w:val="single" w:sz="18" w:space="0" w:color="1F497D"/>
            </w:tcBorders>
          </w:tcPr>
          <w:p w14:paraId="679C49A5" w14:textId="0DCB7A5C" w:rsidR="00F13BA4" w:rsidRPr="00F13BA4" w:rsidRDefault="00F13BA4" w:rsidP="00CF16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eastAsia="ru-RU"/>
              </w:rPr>
            </w:pPr>
            <w:r w:rsidRPr="00F13BA4">
              <w:rPr>
                <w:rFonts w:ascii="Times New Roman" w:eastAsia="Times New Roman" w:hAnsi="Times New Roman" w:cs="Times New Roman"/>
                <w:b/>
                <w:bCs/>
                <w:color w:val="1F497D"/>
                <w:sz w:val="20"/>
                <w:szCs w:val="20"/>
                <w:lang w:eastAsia="ru-RU"/>
              </w:rPr>
              <w:t>6.1</w:t>
            </w:r>
            <w:r w:rsidR="003364F4">
              <w:rPr>
                <w:rFonts w:ascii="Times New Roman" w:eastAsia="Times New Roman" w:hAnsi="Times New Roman" w:cs="Times New Roman"/>
                <w:b/>
                <w:bCs/>
                <w:color w:val="1F497D"/>
                <w:sz w:val="20"/>
                <w:szCs w:val="20"/>
                <w:lang w:eastAsia="ru-RU"/>
              </w:rPr>
              <w:t xml:space="preserve"> </w:t>
            </w:r>
            <w:r w:rsidRPr="00F13BA4">
              <w:rPr>
                <w:rFonts w:ascii="Times New Roman" w:eastAsia="Times New Roman" w:hAnsi="Times New Roman" w:cs="Times New Roman"/>
                <w:b/>
                <w:bCs/>
                <w:color w:val="1F497D"/>
                <w:sz w:val="20"/>
                <w:szCs w:val="20"/>
                <w:lang w:eastAsia="ru-RU"/>
              </w:rPr>
              <w:t>Личные меры предосторожности, средства защиты и аварийные процедуры</w:t>
            </w:r>
          </w:p>
        </w:tc>
      </w:tr>
      <w:tr w:rsidR="00F13BA4" w:rsidRPr="00344D4F" w14:paraId="2285764C" w14:textId="77777777" w:rsidTr="00011169">
        <w:tc>
          <w:tcPr>
            <w:tcW w:w="2072" w:type="pct"/>
            <w:gridSpan w:val="2"/>
            <w:tcBorders>
              <w:top w:val="nil"/>
              <w:left w:val="single" w:sz="18" w:space="0" w:color="1F497D"/>
              <w:bottom w:val="nil"/>
            </w:tcBorders>
          </w:tcPr>
          <w:p w14:paraId="40CA3C7B" w14:textId="69A153BF" w:rsidR="00F13BA4" w:rsidRPr="00344D4F" w:rsidRDefault="00F13BA4" w:rsidP="00CF16C4">
            <w:pPr>
              <w:spacing w:after="0" w:line="240" w:lineRule="auto"/>
              <w:rPr>
                <w:rFonts w:ascii="Times New Roman" w:eastAsia="Times New Roman" w:hAnsi="Times New Roman" w:cs="Times New Roman"/>
                <w:b/>
                <w:color w:val="1F497D"/>
                <w:sz w:val="20"/>
                <w:szCs w:val="20"/>
                <w:lang w:eastAsia="ru-RU"/>
              </w:rPr>
            </w:pPr>
            <w:r w:rsidRPr="00F13BA4">
              <w:rPr>
                <w:rFonts w:ascii="Times New Roman" w:eastAsia="Times New Roman" w:hAnsi="Times New Roman" w:cs="Times New Roman"/>
                <w:b/>
                <w:color w:val="1F497D"/>
                <w:sz w:val="20"/>
                <w:szCs w:val="20"/>
                <w:lang w:eastAsia="ru-RU"/>
              </w:rPr>
              <w:t xml:space="preserve">Для </w:t>
            </w:r>
            <w:proofErr w:type="spellStart"/>
            <w:r w:rsidRPr="00F13BA4">
              <w:rPr>
                <w:rFonts w:ascii="Times New Roman" w:eastAsia="Times New Roman" w:hAnsi="Times New Roman" w:cs="Times New Roman"/>
                <w:b/>
                <w:color w:val="1F497D"/>
                <w:sz w:val="20"/>
                <w:szCs w:val="20"/>
                <w:lang w:eastAsia="ru-RU"/>
              </w:rPr>
              <w:t>неэкстренного</w:t>
            </w:r>
            <w:proofErr w:type="spellEnd"/>
            <w:r w:rsidRPr="00F13BA4">
              <w:rPr>
                <w:rFonts w:ascii="Times New Roman" w:eastAsia="Times New Roman" w:hAnsi="Times New Roman" w:cs="Times New Roman"/>
                <w:b/>
                <w:color w:val="1F497D"/>
                <w:sz w:val="20"/>
                <w:szCs w:val="20"/>
                <w:lang w:eastAsia="ru-RU"/>
              </w:rPr>
              <w:t xml:space="preserve"> персонала</w:t>
            </w:r>
          </w:p>
        </w:tc>
        <w:tc>
          <w:tcPr>
            <w:tcW w:w="59" w:type="pct"/>
            <w:gridSpan w:val="2"/>
            <w:tcBorders>
              <w:top w:val="nil"/>
              <w:bottom w:val="nil"/>
            </w:tcBorders>
          </w:tcPr>
          <w:p w14:paraId="297F2216" w14:textId="77777777" w:rsidR="00F13BA4" w:rsidRPr="00344D4F" w:rsidRDefault="00F13BA4" w:rsidP="00CF16C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D4B72F2" w14:textId="47BB32DD" w:rsidR="00F13BA4" w:rsidRPr="00575E24" w:rsidRDefault="008F1970" w:rsidP="00727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575E24">
              <w:rPr>
                <w:rFonts w:ascii="Times New Roman" w:eastAsia="Times New Roman" w:hAnsi="Times New Roman" w:cs="Times New Roman"/>
                <w:color w:val="1F497D"/>
                <w:sz w:val="20"/>
                <w:szCs w:val="20"/>
                <w:lang w:eastAsia="ru-RU"/>
              </w:rPr>
              <w:t xml:space="preserve">Соблюдать меры пожарной безопасности. Устранить источники огня и искр. Не курить. Необходимо применять спецодежду и средства индивидуальной защиты. </w:t>
            </w:r>
          </w:p>
        </w:tc>
      </w:tr>
      <w:tr w:rsidR="00727657" w:rsidRPr="00344D4F" w14:paraId="331DEF14" w14:textId="77777777" w:rsidTr="00011169">
        <w:tc>
          <w:tcPr>
            <w:tcW w:w="2072" w:type="pct"/>
            <w:gridSpan w:val="2"/>
            <w:tcBorders>
              <w:top w:val="nil"/>
              <w:left w:val="single" w:sz="18" w:space="0" w:color="1F497D"/>
              <w:bottom w:val="nil"/>
            </w:tcBorders>
          </w:tcPr>
          <w:p w14:paraId="05ADB41F" w14:textId="0D569CCF" w:rsidR="00727657" w:rsidRPr="00F13BA4" w:rsidRDefault="00727657" w:rsidP="00CF16C4">
            <w:pPr>
              <w:spacing w:after="0" w:line="240" w:lineRule="auto"/>
              <w:rPr>
                <w:rFonts w:ascii="Times New Roman" w:eastAsia="Times New Roman" w:hAnsi="Times New Roman" w:cs="Times New Roman"/>
                <w:b/>
                <w:color w:val="1F497D"/>
                <w:sz w:val="20"/>
                <w:szCs w:val="20"/>
                <w:lang w:eastAsia="ru-RU"/>
              </w:rPr>
            </w:pPr>
            <w:r w:rsidRPr="00727657">
              <w:rPr>
                <w:rFonts w:ascii="Times New Roman" w:eastAsia="Times New Roman" w:hAnsi="Times New Roman" w:cs="Times New Roman"/>
                <w:b/>
                <w:color w:val="1F497D"/>
                <w:sz w:val="20"/>
                <w:szCs w:val="20"/>
                <w:lang w:eastAsia="ru-RU"/>
              </w:rPr>
              <w:t>Для экстренных служб</w:t>
            </w:r>
          </w:p>
        </w:tc>
        <w:tc>
          <w:tcPr>
            <w:tcW w:w="59" w:type="pct"/>
            <w:gridSpan w:val="2"/>
            <w:tcBorders>
              <w:top w:val="nil"/>
              <w:bottom w:val="nil"/>
            </w:tcBorders>
          </w:tcPr>
          <w:p w14:paraId="73E3BADD" w14:textId="77777777" w:rsidR="00727657" w:rsidRPr="00344D4F" w:rsidRDefault="00727657" w:rsidP="00CF16C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2849392" w14:textId="634C5E1C" w:rsidR="00727657" w:rsidRPr="00575E24" w:rsidRDefault="00727657" w:rsidP="00727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575E24">
              <w:rPr>
                <w:rFonts w:ascii="Times New Roman" w:eastAsia="Times New Roman" w:hAnsi="Times New Roman" w:cs="Times New Roman"/>
                <w:color w:val="1F497D"/>
                <w:sz w:val="20"/>
                <w:szCs w:val="20"/>
                <w:lang w:eastAsia="ru-RU"/>
              </w:rPr>
              <w:t>Держаться наветренной стороны. Избегать низких мест. В опасную зону входить в средствах индивидуальной защиты</w:t>
            </w:r>
            <w:r w:rsidR="006360EF" w:rsidRPr="00575E24">
              <w:rPr>
                <w:rFonts w:ascii="Times New Roman" w:eastAsia="Times New Roman" w:hAnsi="Times New Roman" w:cs="Times New Roman"/>
                <w:color w:val="1F497D"/>
                <w:sz w:val="20"/>
                <w:szCs w:val="20"/>
                <w:lang w:eastAsia="ru-RU"/>
              </w:rPr>
              <w:t>.</w:t>
            </w:r>
            <w:r w:rsidR="008F1970" w:rsidRPr="00575E24">
              <w:rPr>
                <w:rFonts w:ascii="Times New Roman" w:eastAsia="Times New Roman" w:hAnsi="Times New Roman" w:cs="Times New Roman"/>
                <w:color w:val="1F497D"/>
                <w:sz w:val="20"/>
                <w:szCs w:val="20"/>
                <w:lang w:eastAsia="ru-RU"/>
              </w:rPr>
              <w:t xml:space="preserve"> При работе использовать взрывозащищенное электрооборудование и освещение. Пострадавшим оказать первую помощь.</w:t>
            </w:r>
          </w:p>
        </w:tc>
      </w:tr>
      <w:tr w:rsidR="00F35450" w:rsidRPr="00344D4F" w14:paraId="46E0F1D9" w14:textId="77777777" w:rsidTr="00F35450">
        <w:tc>
          <w:tcPr>
            <w:tcW w:w="5000" w:type="pct"/>
            <w:gridSpan w:val="6"/>
            <w:tcBorders>
              <w:top w:val="nil"/>
              <w:left w:val="single" w:sz="18" w:space="0" w:color="1F497D"/>
              <w:bottom w:val="nil"/>
              <w:right w:val="single" w:sz="18" w:space="0" w:color="1F497D"/>
            </w:tcBorders>
          </w:tcPr>
          <w:p w14:paraId="48ECFE34" w14:textId="19BAE4B7" w:rsidR="00F35450" w:rsidRPr="00F35450" w:rsidRDefault="00F35450" w:rsidP="00727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eastAsia="ru-RU"/>
              </w:rPr>
            </w:pPr>
            <w:r w:rsidRPr="00F35450">
              <w:rPr>
                <w:rFonts w:ascii="Times New Roman" w:eastAsia="Times New Roman" w:hAnsi="Times New Roman" w:cs="Times New Roman"/>
                <w:b/>
                <w:bCs/>
                <w:color w:val="1F497D"/>
                <w:sz w:val="20"/>
                <w:szCs w:val="20"/>
                <w:lang w:eastAsia="ru-RU"/>
              </w:rPr>
              <w:t>6.2</w:t>
            </w:r>
            <w:r w:rsidR="003364F4">
              <w:rPr>
                <w:rFonts w:ascii="Times New Roman" w:eastAsia="Times New Roman" w:hAnsi="Times New Roman" w:cs="Times New Roman"/>
                <w:b/>
                <w:bCs/>
                <w:color w:val="1F497D"/>
                <w:sz w:val="20"/>
                <w:szCs w:val="20"/>
                <w:lang w:eastAsia="ru-RU"/>
              </w:rPr>
              <w:t xml:space="preserve"> </w:t>
            </w:r>
            <w:r w:rsidRPr="00F35450">
              <w:rPr>
                <w:rFonts w:ascii="Times New Roman" w:eastAsia="Times New Roman" w:hAnsi="Times New Roman" w:cs="Times New Roman"/>
                <w:b/>
                <w:bCs/>
                <w:color w:val="1F497D"/>
                <w:sz w:val="20"/>
                <w:szCs w:val="20"/>
                <w:lang w:eastAsia="ru-RU"/>
              </w:rPr>
              <w:t>Экологические меры предосторожности</w:t>
            </w:r>
          </w:p>
        </w:tc>
      </w:tr>
      <w:tr w:rsidR="00F35450" w:rsidRPr="00344D4F" w14:paraId="12707BBA" w14:textId="77777777" w:rsidTr="00F35450">
        <w:tc>
          <w:tcPr>
            <w:tcW w:w="5000" w:type="pct"/>
            <w:gridSpan w:val="6"/>
            <w:tcBorders>
              <w:top w:val="nil"/>
              <w:left w:val="single" w:sz="18" w:space="0" w:color="1F497D"/>
              <w:bottom w:val="nil"/>
              <w:right w:val="single" w:sz="18" w:space="0" w:color="1F497D"/>
            </w:tcBorders>
          </w:tcPr>
          <w:p w14:paraId="64B86E68" w14:textId="59E5D5AC" w:rsidR="00F35450" w:rsidRPr="00575E24" w:rsidRDefault="00F35450" w:rsidP="00F35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575E24">
              <w:rPr>
                <w:rFonts w:ascii="Times New Roman" w:eastAsia="Times New Roman" w:hAnsi="Times New Roman" w:cs="Times New Roman"/>
                <w:color w:val="1F497D"/>
                <w:sz w:val="20"/>
                <w:szCs w:val="20"/>
                <w:lang w:eastAsia="ru-RU"/>
              </w:rPr>
              <w:t xml:space="preserve">Не допускать попадания в сточные, грунтовые воды. </w:t>
            </w:r>
            <w:r w:rsidRPr="00575E24">
              <w:t xml:space="preserve"> </w:t>
            </w:r>
            <w:r w:rsidRPr="00575E24">
              <w:rPr>
                <w:rFonts w:ascii="Times New Roman" w:eastAsia="Times New Roman" w:hAnsi="Times New Roman" w:cs="Times New Roman"/>
                <w:color w:val="1F497D"/>
                <w:sz w:val="20"/>
                <w:szCs w:val="20"/>
                <w:lang w:eastAsia="ru-RU"/>
              </w:rPr>
              <w:t>Собрать загрязненную промывочную воду и утилизировать ее. Проинформировать соответствующие организации в случае, если нанесён вред окружающей среде.</w:t>
            </w:r>
          </w:p>
        </w:tc>
      </w:tr>
      <w:tr w:rsidR="001E4DA6" w:rsidRPr="00344D4F" w14:paraId="68E50828" w14:textId="77777777" w:rsidTr="00F35450">
        <w:tc>
          <w:tcPr>
            <w:tcW w:w="5000" w:type="pct"/>
            <w:gridSpan w:val="6"/>
            <w:tcBorders>
              <w:top w:val="nil"/>
              <w:left w:val="single" w:sz="18" w:space="0" w:color="1F497D"/>
              <w:bottom w:val="nil"/>
              <w:right w:val="single" w:sz="18" w:space="0" w:color="1F497D"/>
            </w:tcBorders>
          </w:tcPr>
          <w:p w14:paraId="1C223F59" w14:textId="7338E42B" w:rsidR="001E4DA6" w:rsidRPr="00575E24" w:rsidRDefault="001E4DA6" w:rsidP="00F354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eastAsia="ru-RU"/>
              </w:rPr>
            </w:pPr>
            <w:r w:rsidRPr="00575E24">
              <w:rPr>
                <w:rFonts w:ascii="Times New Roman" w:eastAsia="Times New Roman" w:hAnsi="Times New Roman" w:cs="Times New Roman"/>
                <w:b/>
                <w:bCs/>
                <w:color w:val="1F497D"/>
                <w:sz w:val="20"/>
                <w:szCs w:val="20"/>
                <w:lang w:eastAsia="ru-RU"/>
              </w:rPr>
              <w:lastRenderedPageBreak/>
              <w:t>6.3</w:t>
            </w:r>
            <w:r w:rsidR="008F437B" w:rsidRPr="00575E24">
              <w:t xml:space="preserve"> </w:t>
            </w:r>
            <w:r w:rsidR="008F437B" w:rsidRPr="00575E24">
              <w:rPr>
                <w:rFonts w:ascii="Times New Roman" w:eastAsia="Times New Roman" w:hAnsi="Times New Roman" w:cs="Times New Roman"/>
                <w:b/>
                <w:bCs/>
                <w:color w:val="1F497D"/>
                <w:sz w:val="20"/>
                <w:szCs w:val="20"/>
                <w:lang w:eastAsia="ru-RU"/>
              </w:rPr>
              <w:t>Методы и материалы для локализации и очистки</w:t>
            </w:r>
          </w:p>
        </w:tc>
      </w:tr>
      <w:tr w:rsidR="001E4DA6" w:rsidRPr="00344D4F" w14:paraId="3008B80B" w14:textId="77777777" w:rsidTr="00F35450">
        <w:tc>
          <w:tcPr>
            <w:tcW w:w="5000" w:type="pct"/>
            <w:gridSpan w:val="6"/>
            <w:tcBorders>
              <w:top w:val="nil"/>
              <w:left w:val="single" w:sz="18" w:space="0" w:color="1F497D"/>
              <w:bottom w:val="nil"/>
              <w:right w:val="single" w:sz="18" w:space="0" w:color="1F497D"/>
            </w:tcBorders>
          </w:tcPr>
          <w:p w14:paraId="612DAB12" w14:textId="7BCCD492" w:rsidR="001E4DA6" w:rsidRPr="00BD00B9" w:rsidRDefault="001E4DA6" w:rsidP="001E4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BD00B9">
              <w:rPr>
                <w:rFonts w:ascii="Times New Roman" w:eastAsia="Times New Roman" w:hAnsi="Times New Roman" w:cs="Times New Roman"/>
                <w:color w:val="1F497D"/>
                <w:sz w:val="20"/>
                <w:szCs w:val="20"/>
                <w:lang w:eastAsia="ru-RU"/>
              </w:rPr>
              <w:t>Произвести местную вентиляцию. Собрать в герметичные контейнеры и отправить на утилизацию.</w:t>
            </w:r>
          </w:p>
        </w:tc>
      </w:tr>
      <w:tr w:rsidR="00F13BA4" w:rsidRPr="00344D4F" w14:paraId="1F35D636" w14:textId="77777777" w:rsidTr="00011169">
        <w:tc>
          <w:tcPr>
            <w:tcW w:w="5000" w:type="pct"/>
            <w:gridSpan w:val="6"/>
            <w:tcBorders>
              <w:top w:val="nil"/>
              <w:left w:val="single" w:sz="18" w:space="0" w:color="1F497D"/>
              <w:bottom w:val="nil"/>
              <w:right w:val="single" w:sz="18" w:space="0" w:color="1F497D"/>
            </w:tcBorders>
            <w:shd w:val="clear" w:color="auto" w:fill="548DD4"/>
          </w:tcPr>
          <w:p w14:paraId="05295F33" w14:textId="5745DE3E" w:rsidR="00F13BA4" w:rsidRPr="00BD00B9" w:rsidRDefault="00F13BA4" w:rsidP="00F13BA4">
            <w:pPr>
              <w:keepNext/>
              <w:tabs>
                <w:tab w:val="left" w:pos="3220"/>
              </w:tabs>
              <w:autoSpaceDE w:val="0"/>
              <w:autoSpaceDN w:val="0"/>
              <w:adjustRightInd w:val="0"/>
              <w:spacing w:after="60" w:line="240" w:lineRule="auto"/>
              <w:ind w:left="102" w:hanging="102"/>
              <w:rPr>
                <w:rFonts w:ascii="Times New Roman" w:eastAsia="Times New Roman" w:hAnsi="Times New Roman" w:cs="Times New Roman"/>
                <w:b/>
                <w:color w:val="1F497D"/>
                <w:sz w:val="28"/>
                <w:szCs w:val="28"/>
                <w:lang w:eastAsia="ru-RU"/>
              </w:rPr>
            </w:pPr>
            <w:r w:rsidRPr="00BD00B9">
              <w:rPr>
                <w:rFonts w:ascii="Times New Roman" w:eastAsia="Times New Roman" w:hAnsi="Times New Roman" w:cs="Times New Roman"/>
                <w:b/>
                <w:color w:val="FFFFFF" w:themeColor="background1"/>
                <w:sz w:val="28"/>
                <w:szCs w:val="28"/>
                <w:lang w:eastAsia="ru-RU"/>
              </w:rPr>
              <w:t xml:space="preserve">7. </w:t>
            </w:r>
            <w:r w:rsidR="00502054" w:rsidRPr="00BD00B9">
              <w:rPr>
                <w:rFonts w:ascii="Times New Roman" w:eastAsia="Times New Roman" w:hAnsi="Times New Roman" w:cs="Times New Roman"/>
                <w:b/>
                <w:i/>
                <w:iCs/>
                <w:color w:val="FFFFFF" w:themeColor="background1"/>
                <w:sz w:val="28"/>
                <w:szCs w:val="28"/>
                <w:lang w:eastAsia="ru-RU"/>
              </w:rPr>
              <w:t>Обращение и хранение</w:t>
            </w:r>
          </w:p>
        </w:tc>
      </w:tr>
      <w:tr w:rsidR="00502054" w:rsidRPr="00344D4F" w14:paraId="3F7300AE" w14:textId="77777777" w:rsidTr="00502054">
        <w:tc>
          <w:tcPr>
            <w:tcW w:w="5000" w:type="pct"/>
            <w:gridSpan w:val="6"/>
            <w:tcBorders>
              <w:top w:val="nil"/>
              <w:left w:val="single" w:sz="18" w:space="0" w:color="1F497D"/>
              <w:bottom w:val="nil"/>
              <w:right w:val="single" w:sz="18" w:space="0" w:color="1F497D"/>
            </w:tcBorders>
          </w:tcPr>
          <w:p w14:paraId="16D689D9" w14:textId="3C853173" w:rsidR="00502054" w:rsidRPr="00502054" w:rsidRDefault="00502054" w:rsidP="00F13BA4">
            <w:pPr>
              <w:spacing w:after="0" w:line="240" w:lineRule="auto"/>
              <w:jc w:val="both"/>
              <w:rPr>
                <w:rFonts w:ascii="Times New Roman" w:hAnsi="Times New Roman" w:cs="Times New Roman"/>
                <w:b/>
                <w:bCs/>
                <w:sz w:val="20"/>
                <w:szCs w:val="20"/>
              </w:rPr>
            </w:pPr>
            <w:r w:rsidRPr="00502054">
              <w:rPr>
                <w:rFonts w:ascii="Times New Roman" w:hAnsi="Times New Roman" w:cs="Times New Roman"/>
                <w:b/>
                <w:bCs/>
                <w:color w:val="1F4E79" w:themeColor="accent1" w:themeShade="80"/>
                <w:sz w:val="20"/>
                <w:szCs w:val="20"/>
              </w:rPr>
              <w:t>7.1 Меры предосторожности для безопасного обращения</w:t>
            </w:r>
          </w:p>
        </w:tc>
      </w:tr>
      <w:tr w:rsidR="00502054" w:rsidRPr="00344D4F" w14:paraId="033A3C25" w14:textId="77777777" w:rsidTr="00502054">
        <w:tc>
          <w:tcPr>
            <w:tcW w:w="5000" w:type="pct"/>
            <w:gridSpan w:val="6"/>
            <w:tcBorders>
              <w:top w:val="nil"/>
              <w:left w:val="single" w:sz="18" w:space="0" w:color="1F497D"/>
              <w:bottom w:val="nil"/>
              <w:right w:val="single" w:sz="18" w:space="0" w:color="1F497D"/>
            </w:tcBorders>
          </w:tcPr>
          <w:p w14:paraId="27304E58" w14:textId="58F59EAF" w:rsidR="00502054" w:rsidRPr="005B1F68" w:rsidRDefault="00502054" w:rsidP="00502054">
            <w:pPr>
              <w:spacing w:after="0" w:line="240" w:lineRule="auto"/>
              <w:jc w:val="both"/>
              <w:rPr>
                <w:rFonts w:ascii="Times New Roman" w:eastAsia="Times New Roman" w:hAnsi="Times New Roman" w:cs="Times New Roman"/>
                <w:color w:val="1F497D"/>
                <w:sz w:val="20"/>
                <w:szCs w:val="20"/>
                <w:lang w:eastAsia="ru-RU"/>
              </w:rPr>
            </w:pPr>
            <w:r w:rsidRPr="00BD00B9">
              <w:rPr>
                <w:rFonts w:ascii="Times New Roman" w:eastAsia="Times New Roman" w:hAnsi="Times New Roman" w:cs="Times New Roman"/>
                <w:color w:val="1F497D"/>
                <w:sz w:val="20"/>
                <w:szCs w:val="20"/>
                <w:lang w:eastAsia="ru-RU"/>
              </w:rPr>
              <w:t>При производстве продукции, помещения должны быть оборудованы приточно-вытяжной вентиляцией, обеспечивающей чистоту воздуха рабочей зоны. Все работы должны проводиться вдали от огня и источников искрообразования. При работе с продуктом не пить, не принимать пищу, не курить. После работы тщательно вымыть руки. Соблюдать правила личной гигиены.</w:t>
            </w:r>
            <w:r w:rsidRPr="005B1F68">
              <w:rPr>
                <w:rFonts w:ascii="Times New Roman" w:eastAsia="Times New Roman" w:hAnsi="Times New Roman" w:cs="Times New Roman"/>
                <w:color w:val="1F497D"/>
                <w:sz w:val="20"/>
                <w:szCs w:val="20"/>
                <w:lang w:eastAsia="ru-RU"/>
              </w:rPr>
              <w:t xml:space="preserve"> </w:t>
            </w:r>
          </w:p>
        </w:tc>
      </w:tr>
      <w:tr w:rsidR="00502054" w:rsidRPr="00344D4F" w14:paraId="554DD280" w14:textId="77777777" w:rsidTr="00502054">
        <w:tc>
          <w:tcPr>
            <w:tcW w:w="5000" w:type="pct"/>
            <w:gridSpan w:val="6"/>
            <w:tcBorders>
              <w:top w:val="nil"/>
              <w:left w:val="single" w:sz="18" w:space="0" w:color="1F497D"/>
              <w:bottom w:val="nil"/>
              <w:right w:val="single" w:sz="18" w:space="0" w:color="1F497D"/>
            </w:tcBorders>
          </w:tcPr>
          <w:p w14:paraId="02B783F4" w14:textId="5CC6DB46" w:rsidR="00502054" w:rsidRPr="00502054" w:rsidRDefault="00502054" w:rsidP="00502054">
            <w:pPr>
              <w:spacing w:after="0" w:line="240" w:lineRule="auto"/>
              <w:jc w:val="both"/>
              <w:rPr>
                <w:rFonts w:ascii="Times New Roman" w:eastAsia="Times New Roman" w:hAnsi="Times New Roman" w:cs="Times New Roman"/>
                <w:b/>
                <w:bCs/>
                <w:color w:val="1F4E79" w:themeColor="accent1" w:themeShade="80"/>
                <w:sz w:val="20"/>
                <w:szCs w:val="20"/>
                <w:lang w:eastAsia="ru-RU" w:bidi="ru-RU"/>
              </w:rPr>
            </w:pPr>
            <w:r w:rsidRPr="00502054">
              <w:rPr>
                <w:rFonts w:ascii="Times New Roman" w:eastAsia="Times New Roman" w:hAnsi="Times New Roman" w:cs="Times New Roman"/>
                <w:b/>
                <w:bCs/>
                <w:color w:val="1F4E79" w:themeColor="accent1" w:themeShade="80"/>
                <w:sz w:val="20"/>
                <w:szCs w:val="20"/>
                <w:lang w:eastAsia="ru-RU" w:bidi="ru-RU"/>
              </w:rPr>
              <w:t>7.2 Условия безопасного хранения, включая любые несовместимости</w:t>
            </w:r>
          </w:p>
        </w:tc>
      </w:tr>
      <w:tr w:rsidR="00502054" w:rsidRPr="00344D4F" w14:paraId="63E81034" w14:textId="77777777" w:rsidTr="00502054">
        <w:tc>
          <w:tcPr>
            <w:tcW w:w="5000" w:type="pct"/>
            <w:gridSpan w:val="6"/>
            <w:tcBorders>
              <w:top w:val="nil"/>
              <w:left w:val="single" w:sz="18" w:space="0" w:color="1F497D"/>
              <w:bottom w:val="nil"/>
              <w:right w:val="single" w:sz="18" w:space="0" w:color="1F497D"/>
            </w:tcBorders>
          </w:tcPr>
          <w:p w14:paraId="36764420" w14:textId="5CB1170F" w:rsidR="002C3513" w:rsidRPr="00BD00B9" w:rsidRDefault="002C3513" w:rsidP="002C3513">
            <w:pPr>
              <w:spacing w:after="0" w:line="240" w:lineRule="auto"/>
              <w:jc w:val="both"/>
              <w:rPr>
                <w:rFonts w:ascii="Times New Roman" w:hAnsi="Times New Roman" w:cs="Times New Roman"/>
                <w:bCs/>
                <w:iCs/>
                <w:color w:val="1F4E79" w:themeColor="accent1" w:themeShade="80"/>
                <w:sz w:val="20"/>
                <w:szCs w:val="20"/>
              </w:rPr>
            </w:pPr>
            <w:r w:rsidRPr="00BD00B9">
              <w:rPr>
                <w:rFonts w:ascii="Times New Roman" w:hAnsi="Times New Roman" w:cs="Times New Roman"/>
                <w:bCs/>
                <w:iCs/>
                <w:color w:val="1F4E79" w:themeColor="accent1" w:themeShade="80"/>
                <w:sz w:val="20"/>
                <w:szCs w:val="20"/>
              </w:rPr>
              <w:t>Средство должно храниться в условиях, обеспечивающих защиту от воздействия влаги и солнца.</w:t>
            </w:r>
          </w:p>
          <w:p w14:paraId="18E6A8D7" w14:textId="50A4A1DB" w:rsidR="00502054" w:rsidRPr="00BD00B9" w:rsidRDefault="002C3513" w:rsidP="002C3513">
            <w:pPr>
              <w:spacing w:after="0" w:line="240" w:lineRule="auto"/>
              <w:jc w:val="both"/>
              <w:rPr>
                <w:rFonts w:ascii="Times New Roman" w:hAnsi="Times New Roman" w:cs="Times New Roman"/>
                <w:bCs/>
                <w:iCs/>
                <w:color w:val="1F4E79" w:themeColor="accent1" w:themeShade="80"/>
                <w:sz w:val="20"/>
                <w:szCs w:val="20"/>
              </w:rPr>
            </w:pPr>
            <w:r w:rsidRPr="00BD00B9">
              <w:rPr>
                <w:rFonts w:ascii="Times New Roman" w:hAnsi="Times New Roman" w:cs="Times New Roman"/>
                <w:bCs/>
                <w:iCs/>
                <w:color w:val="1F4E79" w:themeColor="accent1" w:themeShade="80"/>
                <w:sz w:val="20"/>
                <w:szCs w:val="20"/>
              </w:rPr>
              <w:t>Хранить в недоступном для детей месте.</w:t>
            </w:r>
            <w:r w:rsidR="00BD00B9">
              <w:rPr>
                <w:rFonts w:ascii="Times New Roman" w:hAnsi="Times New Roman" w:cs="Times New Roman"/>
                <w:bCs/>
                <w:iCs/>
                <w:color w:val="1F4E79" w:themeColor="accent1" w:themeShade="80"/>
                <w:sz w:val="20"/>
                <w:szCs w:val="20"/>
              </w:rPr>
              <w:t xml:space="preserve"> </w:t>
            </w:r>
            <w:r w:rsidRPr="00BD00B9">
              <w:rPr>
                <w:rFonts w:ascii="Times New Roman" w:hAnsi="Times New Roman" w:cs="Times New Roman"/>
                <w:bCs/>
                <w:iCs/>
                <w:color w:val="1F4E79" w:themeColor="accent1" w:themeShade="80"/>
                <w:sz w:val="20"/>
                <w:szCs w:val="20"/>
              </w:rPr>
              <w:t xml:space="preserve">Не использовать при температуре ниже +5 °C или выше +40 °C. </w:t>
            </w:r>
            <w:r w:rsidR="00654974" w:rsidRPr="00BD00B9">
              <w:rPr>
                <w:rFonts w:ascii="Times New Roman" w:hAnsi="Times New Roman" w:cs="Times New Roman"/>
                <w:bCs/>
                <w:iCs/>
                <w:color w:val="1F4E79" w:themeColor="accent1" w:themeShade="80"/>
                <w:sz w:val="20"/>
                <w:szCs w:val="20"/>
              </w:rPr>
              <w:t xml:space="preserve">Гарантийный срок </w:t>
            </w:r>
            <w:r w:rsidR="00EF706C" w:rsidRPr="00BD00B9">
              <w:rPr>
                <w:rFonts w:ascii="Times New Roman" w:hAnsi="Times New Roman" w:cs="Times New Roman"/>
                <w:bCs/>
                <w:iCs/>
                <w:color w:val="1F4E79" w:themeColor="accent1" w:themeShade="80"/>
                <w:sz w:val="20"/>
                <w:szCs w:val="20"/>
              </w:rPr>
              <w:t>–</w:t>
            </w:r>
            <w:r w:rsidR="00C4147D" w:rsidRPr="00BD00B9">
              <w:rPr>
                <w:rFonts w:ascii="Times New Roman" w:hAnsi="Times New Roman" w:cs="Times New Roman"/>
                <w:bCs/>
                <w:iCs/>
                <w:color w:val="1F4E79" w:themeColor="accent1" w:themeShade="80"/>
                <w:sz w:val="20"/>
                <w:szCs w:val="20"/>
              </w:rPr>
              <w:t xml:space="preserve"> </w:t>
            </w:r>
            <w:r w:rsidR="00EF706C" w:rsidRPr="00BD00B9">
              <w:rPr>
                <w:rFonts w:ascii="Times New Roman" w:hAnsi="Times New Roman" w:cs="Times New Roman"/>
                <w:bCs/>
                <w:iCs/>
                <w:color w:val="1F4E79" w:themeColor="accent1" w:themeShade="80"/>
                <w:sz w:val="20"/>
                <w:szCs w:val="20"/>
              </w:rPr>
              <w:t>не менее 24 месяцев с даты производства при хранении в оригинальной упаковке в сухом, прохладном месте.</w:t>
            </w:r>
          </w:p>
        </w:tc>
      </w:tr>
      <w:tr w:rsidR="00A414D2" w:rsidRPr="00344D4F" w14:paraId="44002235" w14:textId="77777777" w:rsidTr="00502054">
        <w:tc>
          <w:tcPr>
            <w:tcW w:w="5000" w:type="pct"/>
            <w:gridSpan w:val="6"/>
            <w:tcBorders>
              <w:top w:val="nil"/>
              <w:left w:val="single" w:sz="18" w:space="0" w:color="1F497D"/>
              <w:bottom w:val="nil"/>
              <w:right w:val="single" w:sz="18" w:space="0" w:color="1F497D"/>
            </w:tcBorders>
          </w:tcPr>
          <w:p w14:paraId="5620D109" w14:textId="53D6FCBF" w:rsidR="00A414D2" w:rsidRPr="00BD00B9" w:rsidRDefault="00A414D2" w:rsidP="00502054">
            <w:pPr>
              <w:spacing w:after="0" w:line="240" w:lineRule="auto"/>
              <w:jc w:val="both"/>
              <w:rPr>
                <w:rFonts w:ascii="Times New Roman" w:hAnsi="Times New Roman" w:cs="Times New Roman"/>
                <w:b/>
                <w:iCs/>
                <w:color w:val="1F4E79" w:themeColor="accent1" w:themeShade="80"/>
                <w:sz w:val="20"/>
                <w:szCs w:val="20"/>
              </w:rPr>
            </w:pPr>
            <w:r w:rsidRPr="00BD00B9">
              <w:rPr>
                <w:rFonts w:ascii="Times New Roman" w:hAnsi="Times New Roman" w:cs="Times New Roman"/>
                <w:b/>
                <w:iCs/>
                <w:color w:val="1F4E79" w:themeColor="accent1" w:themeShade="80"/>
                <w:sz w:val="20"/>
                <w:szCs w:val="20"/>
              </w:rPr>
              <w:t>7.3 Конкретное конечное использование</w:t>
            </w:r>
          </w:p>
        </w:tc>
      </w:tr>
      <w:tr w:rsidR="00502054" w:rsidRPr="00344D4F" w14:paraId="3DB507BF" w14:textId="77777777" w:rsidTr="00502054">
        <w:tc>
          <w:tcPr>
            <w:tcW w:w="5000" w:type="pct"/>
            <w:gridSpan w:val="6"/>
            <w:tcBorders>
              <w:top w:val="nil"/>
              <w:left w:val="single" w:sz="18" w:space="0" w:color="1F497D"/>
              <w:bottom w:val="nil"/>
              <w:right w:val="single" w:sz="18" w:space="0" w:color="1F497D"/>
            </w:tcBorders>
          </w:tcPr>
          <w:p w14:paraId="590C08A8" w14:textId="155EC2B8" w:rsidR="00502054" w:rsidRPr="00BD00B9" w:rsidRDefault="00A414D2" w:rsidP="00502054">
            <w:pPr>
              <w:spacing w:after="0" w:line="240" w:lineRule="auto"/>
              <w:jc w:val="both"/>
              <w:rPr>
                <w:rFonts w:ascii="Times New Roman" w:hAnsi="Times New Roman" w:cs="Times New Roman"/>
                <w:bCs/>
                <w:iCs/>
                <w:color w:val="1F4E79" w:themeColor="accent1" w:themeShade="80"/>
                <w:sz w:val="20"/>
                <w:szCs w:val="20"/>
              </w:rPr>
            </w:pPr>
            <w:r w:rsidRPr="00BD00B9">
              <w:rPr>
                <w:rFonts w:ascii="Times New Roman" w:hAnsi="Times New Roman" w:cs="Times New Roman"/>
                <w:bCs/>
                <w:iCs/>
                <w:color w:val="1F4E79" w:themeColor="accent1" w:themeShade="80"/>
                <w:sz w:val="20"/>
                <w:szCs w:val="20"/>
              </w:rPr>
              <w:t>Использовать только по прямому назначению.</w:t>
            </w:r>
          </w:p>
        </w:tc>
      </w:tr>
      <w:tr w:rsidR="00502054" w:rsidRPr="00344D4F" w14:paraId="527B4301" w14:textId="77777777" w:rsidTr="00011169">
        <w:tc>
          <w:tcPr>
            <w:tcW w:w="5000" w:type="pct"/>
            <w:gridSpan w:val="6"/>
            <w:tcBorders>
              <w:top w:val="nil"/>
              <w:left w:val="single" w:sz="18" w:space="0" w:color="1F497D"/>
              <w:bottom w:val="nil"/>
              <w:right w:val="single" w:sz="18" w:space="0" w:color="1F497D"/>
            </w:tcBorders>
            <w:shd w:val="clear" w:color="auto" w:fill="548DD4"/>
          </w:tcPr>
          <w:p w14:paraId="25914E72" w14:textId="13879CC9" w:rsidR="00502054" w:rsidRPr="00344D4F" w:rsidRDefault="00502054" w:rsidP="00502054">
            <w:pPr>
              <w:spacing w:after="0" w:line="240" w:lineRule="auto"/>
              <w:jc w:val="both"/>
              <w:rPr>
                <w:rFonts w:ascii="Times New Roman" w:eastAsia="Times New Roman" w:hAnsi="Times New Roman" w:cs="Times New Roman"/>
                <w:color w:val="1F497D"/>
                <w:sz w:val="24"/>
                <w:szCs w:val="24"/>
                <w:lang w:eastAsia="ru-RU" w:bidi="ru-RU"/>
              </w:rPr>
            </w:pPr>
            <w:r w:rsidRPr="00570BF0">
              <w:rPr>
                <w:rFonts w:ascii="Times New Roman" w:eastAsia="Times New Roman" w:hAnsi="Times New Roman" w:cs="Times New Roman"/>
                <w:b/>
                <w:color w:val="FFFFFF" w:themeColor="background1"/>
                <w:sz w:val="28"/>
                <w:szCs w:val="28"/>
                <w:lang w:eastAsia="ru-RU"/>
              </w:rPr>
              <w:t>8.</w:t>
            </w:r>
            <w:r w:rsidRPr="00344D4F">
              <w:rPr>
                <w:rFonts w:ascii="Times New Roman" w:eastAsia="Times New Roman" w:hAnsi="Times New Roman" w:cs="Times New Roman"/>
                <w:b/>
                <w:color w:val="FFFFFF" w:themeColor="background1"/>
                <w:sz w:val="24"/>
                <w:szCs w:val="24"/>
                <w:lang w:eastAsia="ru-RU"/>
              </w:rPr>
              <w:t xml:space="preserve"> </w:t>
            </w:r>
            <w:r w:rsidR="00A414D2">
              <w:t xml:space="preserve"> </w:t>
            </w:r>
            <w:r w:rsidR="00A414D2" w:rsidRPr="00A414D2">
              <w:rPr>
                <w:rFonts w:ascii="Times New Roman" w:eastAsia="Times New Roman" w:hAnsi="Times New Roman" w:cs="Times New Roman"/>
                <w:b/>
                <w:i/>
                <w:iCs/>
                <w:color w:val="FFFFFF" w:themeColor="background1"/>
                <w:sz w:val="28"/>
                <w:szCs w:val="28"/>
                <w:lang w:eastAsia="ru-RU"/>
              </w:rPr>
              <w:t>Контроль воздействия/личная защита</w:t>
            </w:r>
          </w:p>
        </w:tc>
      </w:tr>
      <w:tr w:rsidR="00A12480" w:rsidRPr="00344D4F" w14:paraId="79E93A4A" w14:textId="77777777" w:rsidTr="00BD6967">
        <w:trPr>
          <w:trHeight w:val="284"/>
        </w:trPr>
        <w:tc>
          <w:tcPr>
            <w:tcW w:w="2072" w:type="pct"/>
            <w:gridSpan w:val="2"/>
            <w:tcBorders>
              <w:top w:val="nil"/>
              <w:left w:val="single" w:sz="18" w:space="0" w:color="1F497D"/>
              <w:bottom w:val="nil"/>
            </w:tcBorders>
          </w:tcPr>
          <w:p w14:paraId="545C10EF" w14:textId="79ABD68C" w:rsidR="00A12480" w:rsidRPr="00344D4F" w:rsidRDefault="00A12480"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8.1 Параметры контроля</w:t>
            </w:r>
          </w:p>
        </w:tc>
        <w:tc>
          <w:tcPr>
            <w:tcW w:w="59" w:type="pct"/>
            <w:gridSpan w:val="2"/>
            <w:tcBorders>
              <w:top w:val="nil"/>
              <w:bottom w:val="nil"/>
            </w:tcBorders>
          </w:tcPr>
          <w:p w14:paraId="6B028C92" w14:textId="77777777" w:rsidR="00A12480" w:rsidRPr="00344D4F" w:rsidRDefault="00A12480" w:rsidP="00A12480">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D6A4C44" w14:textId="77777777" w:rsidR="00D91D8A" w:rsidRDefault="00ED38B4"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Предельно допустимая концентрация ПДК паров</w:t>
            </w:r>
            <w:r w:rsidR="00CA268A">
              <w:rPr>
                <w:rFonts w:ascii="Times New Roman" w:eastAsia="Times New Roman" w:hAnsi="Times New Roman" w:cs="Times New Roman"/>
                <w:color w:val="1F497D"/>
                <w:sz w:val="20"/>
                <w:szCs w:val="20"/>
                <w:lang w:eastAsia="ru-RU"/>
              </w:rPr>
              <w:t xml:space="preserve"> в воздухе рабочей зоны:</w:t>
            </w:r>
            <w:r>
              <w:rPr>
                <w:rFonts w:ascii="Times New Roman" w:eastAsia="Times New Roman" w:hAnsi="Times New Roman" w:cs="Times New Roman"/>
                <w:color w:val="1F497D"/>
                <w:sz w:val="20"/>
                <w:szCs w:val="20"/>
                <w:lang w:eastAsia="ru-RU"/>
              </w:rPr>
              <w:t xml:space="preserve"> </w:t>
            </w:r>
          </w:p>
          <w:p w14:paraId="734F791C" w14:textId="509B3CF2" w:rsidR="00ED38B4" w:rsidRDefault="00CA268A"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И</w:t>
            </w:r>
            <w:r w:rsidR="00ED38B4">
              <w:rPr>
                <w:rFonts w:ascii="Times New Roman" w:eastAsia="Times New Roman" w:hAnsi="Times New Roman" w:cs="Times New Roman"/>
                <w:color w:val="1F497D"/>
                <w:sz w:val="20"/>
                <w:szCs w:val="20"/>
                <w:lang w:eastAsia="ru-RU"/>
              </w:rPr>
              <w:t>зопропилов</w:t>
            </w:r>
            <w:r w:rsidR="00BD00B9">
              <w:rPr>
                <w:rFonts w:ascii="Times New Roman" w:eastAsia="Times New Roman" w:hAnsi="Times New Roman" w:cs="Times New Roman"/>
                <w:color w:val="1F497D"/>
                <w:sz w:val="20"/>
                <w:szCs w:val="20"/>
                <w:lang w:eastAsia="ru-RU"/>
              </w:rPr>
              <w:t>ый</w:t>
            </w:r>
            <w:r w:rsidR="00ED38B4">
              <w:rPr>
                <w:rFonts w:ascii="Times New Roman" w:eastAsia="Times New Roman" w:hAnsi="Times New Roman" w:cs="Times New Roman"/>
                <w:color w:val="1F497D"/>
                <w:sz w:val="20"/>
                <w:szCs w:val="20"/>
                <w:lang w:eastAsia="ru-RU"/>
              </w:rPr>
              <w:t xml:space="preserve"> спирт</w:t>
            </w:r>
            <w:r w:rsidR="00D91D8A">
              <w:rPr>
                <w:rFonts w:ascii="Times New Roman" w:eastAsia="Times New Roman" w:hAnsi="Times New Roman" w:cs="Times New Roman"/>
                <w:color w:val="1F497D"/>
                <w:sz w:val="20"/>
                <w:szCs w:val="20"/>
                <w:lang w:eastAsia="ru-RU"/>
              </w:rPr>
              <w:t xml:space="preserve"> </w:t>
            </w:r>
            <w:r w:rsidR="00ED38B4">
              <w:rPr>
                <w:rFonts w:ascii="Times New Roman" w:eastAsia="Times New Roman" w:hAnsi="Times New Roman" w:cs="Times New Roman"/>
                <w:color w:val="1F497D"/>
                <w:sz w:val="20"/>
                <w:szCs w:val="20"/>
                <w:lang w:eastAsia="ru-RU"/>
              </w:rPr>
              <w:t>– 50/10 мг/м</w:t>
            </w:r>
            <w:r w:rsidR="00ED38B4" w:rsidRPr="00ED38B4">
              <w:rPr>
                <w:rFonts w:ascii="Times New Roman" w:eastAsia="Times New Roman" w:hAnsi="Times New Roman" w:cs="Times New Roman"/>
                <w:color w:val="1F497D"/>
                <w:sz w:val="20"/>
                <w:szCs w:val="20"/>
                <w:vertAlign w:val="superscript"/>
                <w:lang w:eastAsia="ru-RU"/>
              </w:rPr>
              <w:t>3</w:t>
            </w:r>
            <w:r w:rsidR="00ED38B4">
              <w:rPr>
                <w:rFonts w:ascii="Times New Roman" w:eastAsia="Times New Roman" w:hAnsi="Times New Roman" w:cs="Times New Roman"/>
                <w:color w:val="1F497D"/>
                <w:sz w:val="20"/>
                <w:szCs w:val="20"/>
                <w:lang w:eastAsia="ru-RU"/>
              </w:rPr>
              <w:t>.</w:t>
            </w:r>
          </w:p>
          <w:p w14:paraId="5BD79E85" w14:textId="6E7DFFB4" w:rsidR="00A12480" w:rsidRPr="00ED38B4" w:rsidRDefault="00CA268A"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CA268A">
              <w:rPr>
                <w:rFonts w:ascii="Times New Roman" w:eastAsia="Times New Roman" w:hAnsi="Times New Roman" w:cs="Times New Roman"/>
                <w:color w:val="1F497D"/>
                <w:sz w:val="20"/>
                <w:szCs w:val="20"/>
                <w:lang w:eastAsia="ru-RU"/>
              </w:rPr>
              <w:t>Бензил ацетат</w:t>
            </w:r>
            <w:r>
              <w:rPr>
                <w:rFonts w:ascii="Times New Roman" w:eastAsia="Times New Roman" w:hAnsi="Times New Roman" w:cs="Times New Roman"/>
                <w:color w:val="1F497D"/>
                <w:sz w:val="20"/>
                <w:szCs w:val="20"/>
                <w:lang w:eastAsia="ru-RU"/>
              </w:rPr>
              <w:t xml:space="preserve"> </w:t>
            </w:r>
            <w:r w:rsidR="00D91D8A">
              <w:rPr>
                <w:rFonts w:ascii="Times New Roman" w:eastAsia="Times New Roman" w:hAnsi="Times New Roman" w:cs="Times New Roman"/>
                <w:color w:val="1F497D"/>
                <w:sz w:val="20"/>
                <w:szCs w:val="20"/>
                <w:lang w:eastAsia="ru-RU"/>
              </w:rPr>
              <w:t>– 5 мг/м</w:t>
            </w:r>
            <w:r w:rsidR="00D91D8A" w:rsidRPr="00ED38B4">
              <w:rPr>
                <w:rFonts w:ascii="Times New Roman" w:eastAsia="Times New Roman" w:hAnsi="Times New Roman" w:cs="Times New Roman"/>
                <w:color w:val="1F497D"/>
                <w:sz w:val="20"/>
                <w:szCs w:val="20"/>
                <w:vertAlign w:val="superscript"/>
                <w:lang w:eastAsia="ru-RU"/>
              </w:rPr>
              <w:t>3</w:t>
            </w:r>
            <w:r w:rsidR="00D91D8A">
              <w:rPr>
                <w:rFonts w:ascii="Times New Roman" w:eastAsia="Times New Roman" w:hAnsi="Times New Roman" w:cs="Times New Roman"/>
                <w:color w:val="1F497D"/>
                <w:sz w:val="20"/>
                <w:szCs w:val="20"/>
                <w:lang w:eastAsia="ru-RU"/>
              </w:rPr>
              <w:t>.</w:t>
            </w:r>
          </w:p>
        </w:tc>
      </w:tr>
      <w:tr w:rsidR="00EE5706" w:rsidRPr="00344D4F" w14:paraId="448D4491" w14:textId="77777777" w:rsidTr="00EE5706">
        <w:trPr>
          <w:trHeight w:val="284"/>
        </w:trPr>
        <w:tc>
          <w:tcPr>
            <w:tcW w:w="5000" w:type="pct"/>
            <w:gridSpan w:val="6"/>
            <w:tcBorders>
              <w:top w:val="nil"/>
              <w:left w:val="single" w:sz="18" w:space="0" w:color="1F497D"/>
              <w:bottom w:val="nil"/>
              <w:right w:val="single" w:sz="18" w:space="0" w:color="1F497D"/>
            </w:tcBorders>
          </w:tcPr>
          <w:p w14:paraId="1D5798CA" w14:textId="4A160C9B" w:rsidR="00EE5706" w:rsidRPr="004E147E" w:rsidRDefault="00EE5706"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A12480">
              <w:rPr>
                <w:rFonts w:ascii="Times New Roman" w:eastAsia="Times New Roman" w:hAnsi="Times New Roman" w:cs="Times New Roman"/>
                <w:b/>
                <w:color w:val="1F497D"/>
                <w:sz w:val="20"/>
                <w:szCs w:val="20"/>
                <w:lang w:eastAsia="ru-RU"/>
              </w:rPr>
              <w:t>8.2 Контроль воздействия</w:t>
            </w:r>
          </w:p>
        </w:tc>
      </w:tr>
      <w:tr w:rsidR="004A4DD3" w:rsidRPr="00EE5706" w14:paraId="497CFED9" w14:textId="77777777" w:rsidTr="00BD6967">
        <w:trPr>
          <w:trHeight w:val="284"/>
        </w:trPr>
        <w:tc>
          <w:tcPr>
            <w:tcW w:w="2072" w:type="pct"/>
            <w:gridSpan w:val="2"/>
            <w:tcBorders>
              <w:top w:val="nil"/>
              <w:left w:val="single" w:sz="18" w:space="0" w:color="1F497D"/>
              <w:bottom w:val="nil"/>
            </w:tcBorders>
          </w:tcPr>
          <w:p w14:paraId="5CE450AF" w14:textId="25AD266A" w:rsidR="004A4DD3" w:rsidRPr="00A12480" w:rsidRDefault="004A4DD3"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4A4DD3">
              <w:rPr>
                <w:rFonts w:ascii="Times New Roman" w:eastAsia="Times New Roman" w:hAnsi="Times New Roman" w:cs="Times New Roman"/>
                <w:b/>
                <w:color w:val="1F497D"/>
                <w:sz w:val="20"/>
                <w:szCs w:val="20"/>
                <w:lang w:eastAsia="ru-RU"/>
              </w:rPr>
              <w:t>8.2.1 Соответствующие инженерные органы управления</w:t>
            </w:r>
          </w:p>
        </w:tc>
        <w:tc>
          <w:tcPr>
            <w:tcW w:w="59" w:type="pct"/>
            <w:gridSpan w:val="2"/>
            <w:tcBorders>
              <w:top w:val="nil"/>
              <w:bottom w:val="nil"/>
            </w:tcBorders>
          </w:tcPr>
          <w:p w14:paraId="3DF82237" w14:textId="77777777" w:rsidR="004A4DD3" w:rsidRPr="00344D4F" w:rsidRDefault="004A4DD3" w:rsidP="00A12480">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73456D3F" w14:textId="3EF72654" w:rsidR="004A4DD3" w:rsidRPr="004E147E" w:rsidRDefault="00EE5706"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EE5706">
              <w:rPr>
                <w:rFonts w:ascii="Times New Roman" w:eastAsia="Times New Roman" w:hAnsi="Times New Roman" w:cs="Times New Roman"/>
                <w:color w:val="1F497D"/>
                <w:sz w:val="20"/>
                <w:szCs w:val="20"/>
                <w:lang w:eastAsia="ru-RU"/>
              </w:rPr>
              <w:t>Обеспечьте достаточную вентиляцию на рабочем месте. При нормальных условиях эксплуатации никаких специальных технических средств контроля не требуется.</w:t>
            </w:r>
          </w:p>
        </w:tc>
      </w:tr>
      <w:tr w:rsidR="00BB5CAA" w:rsidRPr="00344D4F" w14:paraId="44467479" w14:textId="77777777" w:rsidTr="00BB5CAA">
        <w:trPr>
          <w:trHeight w:val="284"/>
        </w:trPr>
        <w:tc>
          <w:tcPr>
            <w:tcW w:w="5000" w:type="pct"/>
            <w:gridSpan w:val="6"/>
            <w:tcBorders>
              <w:top w:val="nil"/>
              <w:left w:val="single" w:sz="18" w:space="0" w:color="1F497D"/>
              <w:bottom w:val="nil"/>
              <w:right w:val="single" w:sz="18" w:space="0" w:color="1F497D"/>
            </w:tcBorders>
          </w:tcPr>
          <w:p w14:paraId="2836401E" w14:textId="52ADCC68" w:rsidR="00BB5CAA" w:rsidRPr="004E147E" w:rsidRDefault="00BB5CAA" w:rsidP="00A124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Pr>
                <w:rFonts w:ascii="Times New Roman" w:eastAsia="Times New Roman" w:hAnsi="Times New Roman" w:cs="Times New Roman"/>
                <w:b/>
                <w:color w:val="1F497D"/>
                <w:sz w:val="20"/>
                <w:szCs w:val="20"/>
                <w:lang w:eastAsia="ru-RU"/>
              </w:rPr>
              <w:t xml:space="preserve">8.2.2 </w:t>
            </w:r>
            <w:r w:rsidRPr="004A4DD3">
              <w:rPr>
                <w:rFonts w:ascii="Times New Roman" w:eastAsia="Times New Roman" w:hAnsi="Times New Roman" w:cs="Times New Roman"/>
                <w:b/>
                <w:color w:val="1F497D"/>
                <w:sz w:val="20"/>
                <w:szCs w:val="20"/>
                <w:lang w:eastAsia="ru-RU"/>
              </w:rPr>
              <w:t>Индивидуальные меры защиты, такие как средства индивидуальной защиты</w:t>
            </w:r>
          </w:p>
        </w:tc>
      </w:tr>
      <w:tr w:rsidR="00502054" w:rsidRPr="00344D4F" w14:paraId="440D5F22" w14:textId="77777777" w:rsidTr="00D26E29">
        <w:trPr>
          <w:trHeight w:val="1689"/>
        </w:trPr>
        <w:tc>
          <w:tcPr>
            <w:tcW w:w="2072" w:type="pct"/>
            <w:gridSpan w:val="2"/>
            <w:tcBorders>
              <w:top w:val="nil"/>
              <w:left w:val="single" w:sz="18" w:space="0" w:color="1F497D"/>
              <w:bottom w:val="nil"/>
            </w:tcBorders>
          </w:tcPr>
          <w:p w14:paraId="036E3142" w14:textId="08644D8F" w:rsidR="00502054" w:rsidRPr="00344D4F" w:rsidRDefault="00502054" w:rsidP="00502054">
            <w:pPr>
              <w:widowControl w:val="0"/>
              <w:tabs>
                <w:tab w:val="left" w:pos="1660"/>
              </w:tabs>
              <w:spacing w:after="0" w:line="240" w:lineRule="auto"/>
              <w:jc w:val="both"/>
              <w:rPr>
                <w:rFonts w:ascii="Times New Roman" w:eastAsia="Arial Unicode MS" w:hAnsi="Times New Roman" w:cs="Times New Roman"/>
                <w:b/>
                <w:color w:val="1F497D"/>
                <w:sz w:val="20"/>
                <w:szCs w:val="20"/>
                <w:lang w:eastAsia="ru-RU"/>
              </w:rPr>
            </w:pPr>
            <w:r w:rsidRPr="00344D4F">
              <w:rPr>
                <w:rFonts w:ascii="Times New Roman" w:eastAsia="Arial Unicode MS" w:hAnsi="Times New Roman" w:cs="Times New Roman"/>
                <w:b/>
                <w:color w:val="1F497D"/>
                <w:sz w:val="20"/>
                <w:szCs w:val="20"/>
                <w:lang w:eastAsia="ru-RU"/>
              </w:rPr>
              <w:t>Защита глаз</w:t>
            </w:r>
            <w:r w:rsidR="00BB5CAA">
              <w:rPr>
                <w:rFonts w:ascii="Times New Roman" w:eastAsia="Arial Unicode MS" w:hAnsi="Times New Roman" w:cs="Times New Roman"/>
                <w:b/>
                <w:color w:val="1F497D"/>
                <w:sz w:val="20"/>
                <w:szCs w:val="20"/>
                <w:lang w:eastAsia="ru-RU"/>
              </w:rPr>
              <w:t>/лица</w:t>
            </w:r>
          </w:p>
        </w:tc>
        <w:tc>
          <w:tcPr>
            <w:tcW w:w="59" w:type="pct"/>
            <w:gridSpan w:val="2"/>
            <w:tcBorders>
              <w:top w:val="nil"/>
              <w:bottom w:val="nil"/>
            </w:tcBorders>
          </w:tcPr>
          <w:p w14:paraId="35645492" w14:textId="77777777" w:rsidR="00502054" w:rsidRPr="00344D4F" w:rsidRDefault="00502054"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544AABF" w14:textId="77777777" w:rsidR="007C094C" w:rsidRDefault="00C4147D" w:rsidP="00C4147D">
            <w:pPr>
              <w:tabs>
                <w:tab w:val="left" w:pos="3220"/>
              </w:tabs>
              <w:autoSpaceDE w:val="0"/>
              <w:autoSpaceDN w:val="0"/>
              <w:adjustRightInd w:val="0"/>
              <w:spacing w:after="60" w:line="240" w:lineRule="auto"/>
              <w:jc w:val="both"/>
              <w:rPr>
                <w:rFonts w:ascii="Times New Roman" w:eastAsia="Times New Roman" w:hAnsi="Times New Roman" w:cs="Times New Roman"/>
                <w:noProof/>
                <w:color w:val="1F497D"/>
                <w:sz w:val="20"/>
                <w:szCs w:val="20"/>
              </w:rPr>
            </w:pPr>
            <w:r w:rsidRPr="00C4147D">
              <w:rPr>
                <w:rFonts w:ascii="Times New Roman" w:eastAsia="Times New Roman" w:hAnsi="Times New Roman" w:cs="Times New Roman"/>
                <w:noProof/>
                <w:color w:val="1F497D"/>
                <w:sz w:val="20"/>
                <w:szCs w:val="20"/>
              </w:rPr>
              <w:t>При наличии риска попадания брызг рекомендуется использовать защитные очки в соответствии с</w:t>
            </w:r>
            <w:r w:rsidR="007C094C">
              <w:rPr>
                <w:rFonts w:ascii="Times New Roman" w:eastAsia="Times New Roman" w:hAnsi="Times New Roman" w:cs="Times New Roman"/>
                <w:noProof/>
                <w:color w:val="1F497D"/>
                <w:sz w:val="20"/>
                <w:szCs w:val="20"/>
              </w:rPr>
              <w:t xml:space="preserve">о стандартом </w:t>
            </w:r>
            <w:r w:rsidRPr="00C4147D">
              <w:rPr>
                <w:rFonts w:ascii="Times New Roman" w:eastAsia="Times New Roman" w:hAnsi="Times New Roman" w:cs="Times New Roman"/>
                <w:noProof/>
                <w:color w:val="1F497D"/>
                <w:sz w:val="20"/>
                <w:szCs w:val="20"/>
              </w:rPr>
              <w:t>EN 166.</w:t>
            </w:r>
            <w:r w:rsidR="00BB5CAA">
              <w:rPr>
                <w:rFonts w:ascii="Times New Roman" w:eastAsia="Times New Roman" w:hAnsi="Times New Roman" w:cs="Times New Roman"/>
                <w:noProof/>
                <w:color w:val="1F497D"/>
                <w:sz w:val="20"/>
                <w:szCs w:val="20"/>
              </w:rPr>
              <w:t xml:space="preserve"> </w:t>
            </w:r>
          </w:p>
          <w:p w14:paraId="650D233A" w14:textId="0BAA09BF" w:rsidR="00502054" w:rsidRPr="00344D4F" w:rsidRDefault="00D26E29" w:rsidP="00C4147D">
            <w:pPr>
              <w:tabs>
                <w:tab w:val="left" w:pos="3220"/>
              </w:tabs>
              <w:autoSpaceDE w:val="0"/>
              <w:autoSpaceDN w:val="0"/>
              <w:adjustRightInd w:val="0"/>
              <w:spacing w:after="60" w:line="240" w:lineRule="auto"/>
              <w:jc w:val="both"/>
              <w:rPr>
                <w:rFonts w:ascii="Times New Roman" w:eastAsia="Times New Roman" w:hAnsi="Times New Roman" w:cs="Times New Roman"/>
                <w:noProof/>
                <w:color w:val="1F497D"/>
                <w:sz w:val="20"/>
                <w:szCs w:val="20"/>
                <w:lang w:eastAsia="ru-RU"/>
              </w:rPr>
            </w:pPr>
            <w:r>
              <w:rPr>
                <w:rFonts w:ascii="Times New Roman" w:eastAsia="Times New Roman" w:hAnsi="Times New Roman" w:cs="Times New Roman"/>
                <w:noProof/>
                <w:color w:val="1F497D"/>
                <w:sz w:val="20"/>
                <w:szCs w:val="20"/>
              </w:rPr>
              <w:t xml:space="preserve">  </w:t>
            </w:r>
            <w:r w:rsidR="00502054" w:rsidRPr="00344D4F">
              <w:rPr>
                <w:rFonts w:ascii="Times New Roman" w:eastAsia="Times New Roman" w:hAnsi="Times New Roman" w:cs="Times New Roman"/>
                <w:noProof/>
                <w:color w:val="1F497D"/>
                <w:sz w:val="20"/>
                <w:szCs w:val="20"/>
                <w:lang w:eastAsia="ru-RU"/>
              </w:rPr>
              <w:drawing>
                <wp:inline distT="0" distB="0" distL="0" distR="0" wp14:anchorId="1C795362" wp14:editId="25A27E15">
                  <wp:extent cx="828675" cy="849567"/>
                  <wp:effectExtent l="0" t="0" r="0" b="8255"/>
                  <wp:docPr id="2" name="Рисунок 2" descr="C:\Users\Home\Desktop\get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ome\Desktop\get - копия.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5363" cy="866676"/>
                          </a:xfrm>
                          <a:prstGeom prst="rect">
                            <a:avLst/>
                          </a:prstGeom>
                          <a:noFill/>
                          <a:ln>
                            <a:noFill/>
                          </a:ln>
                        </pic:spPr>
                      </pic:pic>
                    </a:graphicData>
                  </a:graphic>
                </wp:inline>
              </w:drawing>
            </w:r>
          </w:p>
        </w:tc>
      </w:tr>
      <w:tr w:rsidR="00502054" w:rsidRPr="00344D4F" w14:paraId="2753F6D5" w14:textId="77777777" w:rsidTr="00011169">
        <w:tc>
          <w:tcPr>
            <w:tcW w:w="2072" w:type="pct"/>
            <w:gridSpan w:val="2"/>
            <w:tcBorders>
              <w:top w:val="nil"/>
              <w:left w:val="single" w:sz="18" w:space="0" w:color="1F497D"/>
              <w:bottom w:val="nil"/>
            </w:tcBorders>
          </w:tcPr>
          <w:p w14:paraId="500766E1" w14:textId="77777777" w:rsidR="00502054" w:rsidRPr="00344D4F" w:rsidRDefault="00502054" w:rsidP="00502054">
            <w:pPr>
              <w:widowControl w:val="0"/>
              <w:tabs>
                <w:tab w:val="left" w:pos="1660"/>
              </w:tabs>
              <w:spacing w:after="0" w:line="240" w:lineRule="auto"/>
              <w:jc w:val="both"/>
              <w:rPr>
                <w:rFonts w:ascii="Times New Roman" w:eastAsia="Arial Unicode MS" w:hAnsi="Times New Roman" w:cs="Times New Roman"/>
                <w:b/>
                <w:color w:val="1F497D"/>
                <w:sz w:val="20"/>
                <w:szCs w:val="20"/>
                <w:lang w:eastAsia="ru-RU"/>
              </w:rPr>
            </w:pPr>
            <w:r w:rsidRPr="00344D4F">
              <w:rPr>
                <w:rFonts w:ascii="Times New Roman" w:eastAsia="Arial Unicode MS" w:hAnsi="Times New Roman" w:cs="Times New Roman"/>
                <w:b/>
                <w:color w:val="1F497D"/>
                <w:sz w:val="20"/>
                <w:szCs w:val="20"/>
                <w:lang w:eastAsia="ru-RU"/>
              </w:rPr>
              <w:t>Защита органов дыхания</w:t>
            </w:r>
          </w:p>
        </w:tc>
        <w:tc>
          <w:tcPr>
            <w:tcW w:w="59" w:type="pct"/>
            <w:gridSpan w:val="2"/>
            <w:tcBorders>
              <w:top w:val="nil"/>
              <w:bottom w:val="nil"/>
            </w:tcBorders>
          </w:tcPr>
          <w:p w14:paraId="4702A32C" w14:textId="77777777" w:rsidR="00502054" w:rsidRPr="00344D4F" w:rsidRDefault="00502054"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73B04F1F" w14:textId="1EABA8A1" w:rsidR="00C4147D" w:rsidRDefault="00C4147D" w:rsidP="00C4147D">
            <w:pPr>
              <w:tabs>
                <w:tab w:val="left" w:pos="3220"/>
              </w:tabs>
              <w:autoSpaceDE w:val="0"/>
              <w:autoSpaceDN w:val="0"/>
              <w:adjustRightInd w:val="0"/>
              <w:spacing w:after="60" w:line="240" w:lineRule="auto"/>
              <w:ind w:left="23" w:hanging="23"/>
              <w:jc w:val="both"/>
              <w:rPr>
                <w:rFonts w:ascii="Times New Roman" w:hAnsi="Times New Roman" w:cs="Times New Roman"/>
                <w:color w:val="1F4E79" w:themeColor="accent1" w:themeShade="80"/>
                <w:sz w:val="20"/>
                <w:szCs w:val="20"/>
              </w:rPr>
            </w:pPr>
            <w:r w:rsidRPr="00C4147D">
              <w:rPr>
                <w:rFonts w:ascii="Times New Roman" w:hAnsi="Times New Roman" w:cs="Times New Roman"/>
                <w:color w:val="1F4E79" w:themeColor="accent1" w:themeShade="80"/>
                <w:sz w:val="20"/>
                <w:szCs w:val="20"/>
              </w:rPr>
              <w:t>Защита органов дыхания в соответствии с</w:t>
            </w:r>
            <w:r w:rsidR="007C094C">
              <w:rPr>
                <w:rFonts w:ascii="Times New Roman" w:hAnsi="Times New Roman" w:cs="Times New Roman"/>
                <w:color w:val="1F4E79" w:themeColor="accent1" w:themeShade="80"/>
                <w:sz w:val="20"/>
                <w:szCs w:val="20"/>
              </w:rPr>
              <w:t>о стандартом</w:t>
            </w:r>
            <w:r w:rsidRPr="00C4147D">
              <w:rPr>
                <w:rFonts w:ascii="Times New Roman" w:hAnsi="Times New Roman" w:cs="Times New Roman"/>
                <w:color w:val="1F4E79" w:themeColor="accent1" w:themeShade="80"/>
                <w:sz w:val="20"/>
                <w:szCs w:val="20"/>
              </w:rPr>
              <w:t xml:space="preserve"> EN 149</w:t>
            </w:r>
            <w:r w:rsidR="00C572A0">
              <w:rPr>
                <w:rFonts w:ascii="Times New Roman" w:hAnsi="Times New Roman" w:cs="Times New Roman"/>
                <w:color w:val="1F4E79" w:themeColor="accent1" w:themeShade="80"/>
                <w:sz w:val="20"/>
                <w:szCs w:val="20"/>
              </w:rPr>
              <w:t>.</w:t>
            </w:r>
          </w:p>
          <w:p w14:paraId="4B3ABC3B" w14:textId="58709FD3" w:rsidR="00502054" w:rsidRPr="00344D4F" w:rsidRDefault="00D26E29" w:rsidP="00C4147D">
            <w:pPr>
              <w:tabs>
                <w:tab w:val="left" w:pos="3220"/>
              </w:tabs>
              <w:autoSpaceDE w:val="0"/>
              <w:autoSpaceDN w:val="0"/>
              <w:adjustRightInd w:val="0"/>
              <w:spacing w:after="60" w:line="240" w:lineRule="auto"/>
              <w:ind w:left="23" w:hanging="23"/>
              <w:jc w:val="both"/>
              <w:rPr>
                <w:rFonts w:ascii="Times New Roman" w:eastAsia="Times New Roman" w:hAnsi="Times New Roman" w:cs="Times New Roman"/>
                <w:color w:val="1F497D"/>
                <w:sz w:val="20"/>
                <w:szCs w:val="20"/>
                <w:lang w:eastAsia="ru-RU"/>
              </w:rPr>
            </w:pPr>
            <w:r w:rsidRPr="00344D4F">
              <w:rPr>
                <w:rFonts w:ascii="Times New Roman" w:hAnsi="Times New Roman" w:cs="Times New Roman"/>
                <w:sz w:val="20"/>
                <w:szCs w:val="20"/>
              </w:rPr>
              <w:object w:dxaOrig="2160" w:dyaOrig="1905" w14:anchorId="62546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0.5pt" o:ole="">
                  <v:imagedata r:id="rId13" o:title=""/>
                </v:shape>
                <o:OLEObject Type="Embed" ProgID="PBrush" ShapeID="_x0000_i1025" DrawAspect="Content" ObjectID="_1832486681" r:id="rId14"/>
              </w:object>
            </w:r>
          </w:p>
        </w:tc>
      </w:tr>
      <w:tr w:rsidR="00502054" w:rsidRPr="00344D4F" w14:paraId="0D5673DD" w14:textId="77777777" w:rsidTr="00011169">
        <w:tc>
          <w:tcPr>
            <w:tcW w:w="2072" w:type="pct"/>
            <w:gridSpan w:val="2"/>
            <w:tcBorders>
              <w:top w:val="nil"/>
              <w:left w:val="single" w:sz="18" w:space="0" w:color="1F497D"/>
              <w:bottom w:val="nil"/>
            </w:tcBorders>
          </w:tcPr>
          <w:p w14:paraId="5B310339" w14:textId="77777777" w:rsidR="00502054" w:rsidRDefault="00502054" w:rsidP="00502054">
            <w:pPr>
              <w:widowControl w:val="0"/>
              <w:spacing w:after="0" w:line="240" w:lineRule="auto"/>
              <w:rPr>
                <w:rFonts w:ascii="Times New Roman" w:eastAsia="Arial Unicode MS" w:hAnsi="Times New Roman" w:cs="Times New Roman"/>
                <w:b/>
                <w:color w:val="1F497D"/>
                <w:sz w:val="20"/>
                <w:szCs w:val="20"/>
                <w:lang w:eastAsia="ru-RU"/>
              </w:rPr>
            </w:pPr>
            <w:r w:rsidRPr="00344D4F">
              <w:rPr>
                <w:rFonts w:ascii="Times New Roman" w:eastAsia="Arial Unicode MS" w:hAnsi="Times New Roman" w:cs="Times New Roman"/>
                <w:b/>
                <w:color w:val="1F497D"/>
                <w:sz w:val="20"/>
                <w:szCs w:val="20"/>
                <w:lang w:eastAsia="ru-RU"/>
              </w:rPr>
              <w:t>Защита кожи рук</w:t>
            </w:r>
          </w:p>
          <w:p w14:paraId="0255843E" w14:textId="3614BE7C" w:rsidR="00502054" w:rsidRPr="00344D4F" w:rsidRDefault="00502054" w:rsidP="00502054">
            <w:pPr>
              <w:widowControl w:val="0"/>
              <w:spacing w:after="0" w:line="240" w:lineRule="auto"/>
              <w:rPr>
                <w:rFonts w:ascii="Times New Roman" w:eastAsia="Arial Unicode MS" w:hAnsi="Times New Roman" w:cs="Times New Roman"/>
                <w:b/>
                <w:color w:val="1F497D"/>
                <w:sz w:val="20"/>
                <w:szCs w:val="20"/>
                <w:lang w:eastAsia="ru-RU"/>
              </w:rPr>
            </w:pPr>
          </w:p>
        </w:tc>
        <w:tc>
          <w:tcPr>
            <w:tcW w:w="59" w:type="pct"/>
            <w:gridSpan w:val="2"/>
            <w:tcBorders>
              <w:top w:val="nil"/>
              <w:bottom w:val="nil"/>
            </w:tcBorders>
          </w:tcPr>
          <w:p w14:paraId="25BEEC88" w14:textId="77777777" w:rsidR="00502054" w:rsidRPr="00344D4F" w:rsidRDefault="00502054"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5B5EC30D" w14:textId="1060B5B9" w:rsidR="003F4C08" w:rsidRPr="003F4C08" w:rsidRDefault="00B52C42" w:rsidP="003F4C08">
            <w:pPr>
              <w:tabs>
                <w:tab w:val="left" w:pos="3220"/>
              </w:tabs>
              <w:autoSpaceDE w:val="0"/>
              <w:autoSpaceDN w:val="0"/>
              <w:adjustRightInd w:val="0"/>
              <w:spacing w:after="60" w:line="240" w:lineRule="auto"/>
              <w:jc w:val="both"/>
              <w:rPr>
                <w:rFonts w:ascii="Times New Roman" w:eastAsia="Arial Unicode MS" w:hAnsi="Times New Roman" w:cs="Times New Roman"/>
                <w:bCs/>
                <w:noProof/>
                <w:color w:val="1F497D"/>
                <w:spacing w:val="3"/>
                <w:sz w:val="20"/>
                <w:szCs w:val="20"/>
              </w:rPr>
            </w:pPr>
            <w:r>
              <w:rPr>
                <w:rFonts w:ascii="Times New Roman" w:eastAsia="Arial Unicode MS" w:hAnsi="Times New Roman" w:cs="Times New Roman"/>
                <w:bCs/>
                <w:noProof/>
                <w:color w:val="1F497D"/>
                <w:spacing w:val="3"/>
                <w:sz w:val="20"/>
                <w:szCs w:val="20"/>
              </w:rPr>
              <w:t>Р</w:t>
            </w:r>
            <w:r w:rsidR="003F4C08" w:rsidRPr="003F4C08">
              <w:rPr>
                <w:rFonts w:ascii="Times New Roman" w:eastAsia="Arial Unicode MS" w:hAnsi="Times New Roman" w:cs="Times New Roman"/>
                <w:bCs/>
                <w:noProof/>
                <w:color w:val="1F497D"/>
                <w:spacing w:val="3"/>
                <w:sz w:val="20"/>
                <w:szCs w:val="20"/>
              </w:rPr>
              <w:t>екомендуется использовать защитные перчатки, соответствующие стандарту EN 374.</w:t>
            </w:r>
          </w:p>
          <w:p w14:paraId="2884E51E" w14:textId="1F084D31" w:rsidR="00502054" w:rsidRPr="00344D4F" w:rsidRDefault="003F4C08" w:rsidP="00502054">
            <w:pPr>
              <w:tabs>
                <w:tab w:val="left" w:pos="3220"/>
              </w:tabs>
              <w:autoSpaceDE w:val="0"/>
              <w:autoSpaceDN w:val="0"/>
              <w:adjustRightInd w:val="0"/>
              <w:spacing w:after="60" w:line="240" w:lineRule="auto"/>
              <w:ind w:left="384" w:hanging="384"/>
              <w:jc w:val="both"/>
              <w:rPr>
                <w:rFonts w:ascii="Times New Roman" w:eastAsia="Times New Roman" w:hAnsi="Times New Roman" w:cs="Times New Roman"/>
                <w:color w:val="1F497D"/>
                <w:sz w:val="20"/>
                <w:szCs w:val="20"/>
                <w:lang w:eastAsia="ru-RU"/>
              </w:rPr>
            </w:pPr>
            <w:r>
              <w:rPr>
                <w:rFonts w:ascii="Times New Roman" w:eastAsia="Arial Unicode MS" w:hAnsi="Times New Roman" w:cs="Times New Roman"/>
                <w:b/>
                <w:noProof/>
                <w:color w:val="1F497D"/>
                <w:spacing w:val="3"/>
                <w:sz w:val="20"/>
                <w:szCs w:val="20"/>
                <w:lang w:eastAsia="ru-RU"/>
              </w:rPr>
              <w:t xml:space="preserve"> </w:t>
            </w:r>
            <w:r w:rsidR="00885FF7">
              <w:rPr>
                <w:rFonts w:ascii="Times New Roman" w:eastAsia="Arial Unicode MS" w:hAnsi="Times New Roman" w:cs="Times New Roman"/>
                <w:b/>
                <w:noProof/>
                <w:color w:val="1F497D"/>
                <w:spacing w:val="3"/>
                <w:sz w:val="20"/>
                <w:szCs w:val="20"/>
              </w:rPr>
              <w:t xml:space="preserve">  </w:t>
            </w:r>
            <w:r w:rsidR="00502054" w:rsidRPr="00344D4F">
              <w:rPr>
                <w:rFonts w:ascii="Times New Roman" w:eastAsia="Arial Unicode MS" w:hAnsi="Times New Roman" w:cs="Times New Roman"/>
                <w:b/>
                <w:noProof/>
                <w:color w:val="1F497D"/>
                <w:spacing w:val="3"/>
                <w:sz w:val="20"/>
                <w:szCs w:val="20"/>
                <w:lang w:eastAsia="ru-RU"/>
              </w:rPr>
              <w:drawing>
                <wp:inline distT="0" distB="0" distL="0" distR="0" wp14:anchorId="5C417A95" wp14:editId="48D919A9">
                  <wp:extent cx="819150" cy="805148"/>
                  <wp:effectExtent l="0" t="0" r="0" b="0"/>
                  <wp:docPr id="3" name="Рисунок 3" descr="C:\Users\Home\Desktop\get - коп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me\Desktop\get - копия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805148"/>
                          </a:xfrm>
                          <a:prstGeom prst="rect">
                            <a:avLst/>
                          </a:prstGeom>
                          <a:noFill/>
                          <a:ln>
                            <a:noFill/>
                          </a:ln>
                        </pic:spPr>
                      </pic:pic>
                    </a:graphicData>
                  </a:graphic>
                </wp:inline>
              </w:drawing>
            </w:r>
            <w:r w:rsidR="00502054">
              <w:rPr>
                <w:rFonts w:ascii="Times New Roman" w:eastAsia="Arial Unicode MS" w:hAnsi="Times New Roman" w:cs="Times New Roman"/>
                <w:b/>
                <w:noProof/>
                <w:color w:val="1F497D"/>
                <w:spacing w:val="3"/>
                <w:sz w:val="20"/>
                <w:szCs w:val="20"/>
                <w:lang w:eastAsia="ru-RU"/>
              </w:rPr>
              <w:t xml:space="preserve">  </w:t>
            </w:r>
          </w:p>
        </w:tc>
      </w:tr>
      <w:tr w:rsidR="00502054" w:rsidRPr="00344D4F" w14:paraId="05FA9566" w14:textId="77777777" w:rsidTr="00011169">
        <w:tc>
          <w:tcPr>
            <w:tcW w:w="2072" w:type="pct"/>
            <w:gridSpan w:val="2"/>
            <w:tcBorders>
              <w:top w:val="nil"/>
              <w:left w:val="single" w:sz="18" w:space="0" w:color="1F497D"/>
              <w:bottom w:val="nil"/>
            </w:tcBorders>
          </w:tcPr>
          <w:p w14:paraId="5B4F9EE4" w14:textId="6EFE8F1C" w:rsidR="00502054" w:rsidRPr="00344D4F" w:rsidRDefault="003A0E2A" w:rsidP="00502054">
            <w:pPr>
              <w:widowControl w:val="0"/>
              <w:spacing w:after="0" w:line="240" w:lineRule="auto"/>
              <w:rPr>
                <w:rFonts w:ascii="Times New Roman" w:eastAsia="Arial Unicode MS" w:hAnsi="Times New Roman" w:cs="Times New Roman"/>
                <w:b/>
                <w:color w:val="1F497D"/>
                <w:sz w:val="20"/>
                <w:szCs w:val="20"/>
                <w:lang w:eastAsia="ru-RU"/>
              </w:rPr>
            </w:pPr>
            <w:r>
              <w:rPr>
                <w:rFonts w:ascii="Times New Roman" w:eastAsia="Arial Unicode MS" w:hAnsi="Times New Roman" w:cs="Times New Roman"/>
                <w:b/>
                <w:color w:val="1F497D"/>
                <w:sz w:val="20"/>
                <w:szCs w:val="20"/>
                <w:lang w:eastAsia="ru-RU"/>
              </w:rPr>
              <w:t>Защита кожи и тела</w:t>
            </w:r>
          </w:p>
        </w:tc>
        <w:tc>
          <w:tcPr>
            <w:tcW w:w="59" w:type="pct"/>
            <w:gridSpan w:val="2"/>
            <w:tcBorders>
              <w:top w:val="nil"/>
              <w:bottom w:val="nil"/>
            </w:tcBorders>
          </w:tcPr>
          <w:p w14:paraId="188F7A41" w14:textId="77777777" w:rsidR="00502054" w:rsidRPr="00344D4F" w:rsidRDefault="00502054"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1ED6486" w14:textId="4B2FB57A" w:rsidR="00885FF7" w:rsidRDefault="00885FF7" w:rsidP="00885FF7">
            <w:pPr>
              <w:tabs>
                <w:tab w:val="left" w:pos="3220"/>
              </w:tabs>
              <w:autoSpaceDE w:val="0"/>
              <w:autoSpaceDN w:val="0"/>
              <w:adjustRightInd w:val="0"/>
              <w:spacing w:after="60" w:line="240" w:lineRule="auto"/>
              <w:ind w:left="23" w:hanging="23"/>
              <w:jc w:val="both"/>
              <w:rPr>
                <w:rFonts w:ascii="Times New Roman" w:eastAsia="Times New Roman" w:hAnsi="Times New Roman" w:cs="Times New Roman"/>
                <w:noProof/>
                <w:color w:val="1F497D"/>
                <w:sz w:val="20"/>
                <w:szCs w:val="20"/>
              </w:rPr>
            </w:pPr>
            <w:r w:rsidRPr="00885FF7">
              <w:rPr>
                <w:rFonts w:ascii="Times New Roman" w:eastAsia="Times New Roman" w:hAnsi="Times New Roman" w:cs="Times New Roman"/>
                <w:noProof/>
                <w:color w:val="1F497D"/>
                <w:sz w:val="20"/>
                <w:szCs w:val="20"/>
              </w:rPr>
              <w:t>Защитная рабочая одежда в соответствии со стандартом EN ISO 13688</w:t>
            </w:r>
            <w:r w:rsidR="00B52C42">
              <w:rPr>
                <w:rFonts w:ascii="Times New Roman" w:eastAsia="Times New Roman" w:hAnsi="Times New Roman" w:cs="Times New Roman"/>
                <w:noProof/>
                <w:color w:val="1F497D"/>
                <w:sz w:val="20"/>
                <w:szCs w:val="20"/>
              </w:rPr>
              <w:t>.</w:t>
            </w:r>
          </w:p>
          <w:p w14:paraId="5351D8E4" w14:textId="551F8130" w:rsidR="00502054" w:rsidRPr="00344D4F" w:rsidRDefault="00885FF7" w:rsidP="00502054">
            <w:pPr>
              <w:tabs>
                <w:tab w:val="left" w:pos="3220"/>
              </w:tabs>
              <w:autoSpaceDE w:val="0"/>
              <w:autoSpaceDN w:val="0"/>
              <w:adjustRightInd w:val="0"/>
              <w:spacing w:after="60" w:line="240" w:lineRule="auto"/>
              <w:ind w:left="384" w:hanging="384"/>
              <w:jc w:val="both"/>
              <w:rPr>
                <w:rFonts w:ascii="Times New Roman" w:eastAsia="Arial Unicode MS" w:hAnsi="Times New Roman" w:cs="Times New Roman"/>
                <w:b/>
                <w:noProof/>
                <w:color w:val="1F497D"/>
                <w:spacing w:val="3"/>
                <w:sz w:val="20"/>
                <w:szCs w:val="20"/>
                <w:lang w:val="en-US"/>
              </w:rPr>
            </w:pPr>
            <w:r>
              <w:rPr>
                <w:rFonts w:ascii="Times New Roman" w:eastAsia="Times New Roman" w:hAnsi="Times New Roman" w:cs="Times New Roman"/>
                <w:noProof/>
                <w:color w:val="1F497D"/>
                <w:sz w:val="20"/>
                <w:szCs w:val="20"/>
              </w:rPr>
              <w:t xml:space="preserve"> </w:t>
            </w:r>
            <w:r w:rsidR="00502054" w:rsidRPr="00641D09">
              <w:rPr>
                <w:rFonts w:ascii="Times New Roman" w:eastAsia="Times New Roman" w:hAnsi="Times New Roman" w:cs="Times New Roman"/>
                <w:noProof/>
                <w:color w:val="1F497D"/>
                <w:sz w:val="20"/>
                <w:szCs w:val="20"/>
                <w:lang w:eastAsia="ru-RU"/>
              </w:rPr>
              <w:drawing>
                <wp:inline distT="0" distB="0" distL="0" distR="0" wp14:anchorId="5EF644AF" wp14:editId="3CE8C4F7">
                  <wp:extent cx="952500" cy="892890"/>
                  <wp:effectExtent l="0" t="0" r="0" b="254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2500" cy="892890"/>
                          </a:xfrm>
                          <a:prstGeom prst="rect">
                            <a:avLst/>
                          </a:prstGeom>
                          <a:noFill/>
                        </pic:spPr>
                      </pic:pic>
                    </a:graphicData>
                  </a:graphic>
                </wp:inline>
              </w:drawing>
            </w:r>
          </w:p>
        </w:tc>
      </w:tr>
      <w:tr w:rsidR="00502054" w:rsidRPr="00344D4F" w14:paraId="14102541" w14:textId="77777777" w:rsidTr="00011169">
        <w:tc>
          <w:tcPr>
            <w:tcW w:w="2072" w:type="pct"/>
            <w:gridSpan w:val="2"/>
            <w:tcBorders>
              <w:top w:val="nil"/>
              <w:left w:val="single" w:sz="18" w:space="0" w:color="1F497D"/>
              <w:bottom w:val="nil"/>
            </w:tcBorders>
          </w:tcPr>
          <w:p w14:paraId="48A78F18" w14:textId="57D61999" w:rsidR="00502054" w:rsidRPr="00344D4F" w:rsidRDefault="003A0E2A" w:rsidP="00502054">
            <w:pPr>
              <w:spacing w:after="0" w:line="240" w:lineRule="auto"/>
              <w:rPr>
                <w:rFonts w:ascii="Times New Roman" w:eastAsia="Times New Roman" w:hAnsi="Times New Roman" w:cs="Times New Roman"/>
                <w:b/>
                <w:color w:val="1F497D"/>
                <w:sz w:val="20"/>
                <w:szCs w:val="20"/>
                <w:lang w:eastAsia="ru-RU"/>
              </w:rPr>
            </w:pPr>
            <w:r w:rsidRPr="003A0E2A">
              <w:rPr>
                <w:rFonts w:ascii="Times New Roman" w:eastAsia="Times New Roman" w:hAnsi="Times New Roman" w:cs="Times New Roman"/>
                <w:b/>
                <w:color w:val="1F497D"/>
                <w:sz w:val="20"/>
                <w:szCs w:val="20"/>
                <w:lang w:eastAsia="ru-RU"/>
              </w:rPr>
              <w:lastRenderedPageBreak/>
              <w:t>Термическая опасность</w:t>
            </w:r>
          </w:p>
        </w:tc>
        <w:tc>
          <w:tcPr>
            <w:tcW w:w="59" w:type="pct"/>
            <w:gridSpan w:val="2"/>
            <w:tcBorders>
              <w:top w:val="nil"/>
              <w:bottom w:val="nil"/>
            </w:tcBorders>
          </w:tcPr>
          <w:p w14:paraId="5F297331" w14:textId="77777777" w:rsidR="00502054" w:rsidRPr="00AE55CB" w:rsidRDefault="00502054"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54351915" w14:textId="7417DDB2" w:rsidR="00502054" w:rsidRPr="00287B91" w:rsidRDefault="00885FF7" w:rsidP="00885FF7">
            <w:pPr>
              <w:tabs>
                <w:tab w:val="left" w:pos="3220"/>
              </w:tabs>
              <w:autoSpaceDE w:val="0"/>
              <w:autoSpaceDN w:val="0"/>
              <w:adjustRightInd w:val="0"/>
              <w:spacing w:after="60" w:line="240" w:lineRule="auto"/>
              <w:ind w:left="23" w:hanging="23"/>
              <w:jc w:val="both"/>
              <w:rPr>
                <w:rFonts w:ascii="Times New Roman" w:eastAsia="Times New Roman" w:hAnsi="Times New Roman" w:cs="Times New Roman"/>
                <w:color w:val="1F497D"/>
                <w:sz w:val="20"/>
                <w:szCs w:val="20"/>
                <w:lang w:eastAsia="ru-RU"/>
              </w:rPr>
            </w:pPr>
            <w:r w:rsidRPr="00885FF7">
              <w:rPr>
                <w:rFonts w:ascii="Times New Roman" w:eastAsia="Times New Roman" w:hAnsi="Times New Roman" w:cs="Times New Roman"/>
                <w:color w:val="1F497D"/>
                <w:sz w:val="20"/>
                <w:szCs w:val="20"/>
                <w:lang w:eastAsia="ru-RU"/>
              </w:rPr>
              <w:t>В нормальных условиях эксплуатации термических опасностей не ожидается.</w:t>
            </w:r>
          </w:p>
        </w:tc>
      </w:tr>
      <w:tr w:rsidR="003A0E2A" w:rsidRPr="00344D4F" w14:paraId="53FF5CDB" w14:textId="77777777" w:rsidTr="00011169">
        <w:tc>
          <w:tcPr>
            <w:tcW w:w="2072" w:type="pct"/>
            <w:gridSpan w:val="2"/>
            <w:tcBorders>
              <w:top w:val="nil"/>
              <w:left w:val="single" w:sz="18" w:space="0" w:color="1F497D"/>
              <w:bottom w:val="nil"/>
            </w:tcBorders>
          </w:tcPr>
          <w:p w14:paraId="4011EF28" w14:textId="3D4B8D85" w:rsidR="003A0E2A" w:rsidRPr="00344D4F" w:rsidRDefault="003A0E2A" w:rsidP="00760DF1">
            <w:pPr>
              <w:spacing w:after="0" w:line="240" w:lineRule="auto"/>
              <w:jc w:val="both"/>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 xml:space="preserve">8.2.3 </w:t>
            </w:r>
            <w:r w:rsidRPr="003A0E2A">
              <w:rPr>
                <w:rFonts w:ascii="Times New Roman" w:eastAsia="Times New Roman" w:hAnsi="Times New Roman" w:cs="Times New Roman"/>
                <w:b/>
                <w:color w:val="1F497D"/>
                <w:sz w:val="20"/>
                <w:szCs w:val="20"/>
                <w:lang w:eastAsia="ru-RU"/>
              </w:rPr>
              <w:t>Контроль воздействия на окружающую среду</w:t>
            </w:r>
          </w:p>
        </w:tc>
        <w:tc>
          <w:tcPr>
            <w:tcW w:w="59" w:type="pct"/>
            <w:gridSpan w:val="2"/>
            <w:tcBorders>
              <w:top w:val="nil"/>
              <w:bottom w:val="nil"/>
            </w:tcBorders>
          </w:tcPr>
          <w:p w14:paraId="0B10B2A4" w14:textId="77777777" w:rsidR="003A0E2A" w:rsidRPr="00AE55CB" w:rsidRDefault="003A0E2A"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AA200A4" w14:textId="37F284B7" w:rsidR="003A0E2A" w:rsidRPr="00A347E8" w:rsidRDefault="00885FF7" w:rsidP="00885FF7">
            <w:pPr>
              <w:tabs>
                <w:tab w:val="left" w:pos="3220"/>
              </w:tabs>
              <w:autoSpaceDE w:val="0"/>
              <w:autoSpaceDN w:val="0"/>
              <w:adjustRightInd w:val="0"/>
              <w:spacing w:after="60" w:line="240" w:lineRule="auto"/>
              <w:ind w:left="23"/>
              <w:jc w:val="both"/>
              <w:rPr>
                <w:rFonts w:ascii="Times New Roman" w:eastAsia="Times New Roman" w:hAnsi="Times New Roman" w:cs="Times New Roman"/>
                <w:color w:val="1F497D"/>
                <w:sz w:val="20"/>
                <w:szCs w:val="20"/>
                <w:lang w:eastAsia="ru-RU"/>
              </w:rPr>
            </w:pPr>
            <w:r w:rsidRPr="00885FF7">
              <w:rPr>
                <w:rFonts w:ascii="Times New Roman" w:eastAsia="Times New Roman" w:hAnsi="Times New Roman" w:cs="Times New Roman"/>
                <w:color w:val="1F497D"/>
                <w:sz w:val="20"/>
                <w:szCs w:val="20"/>
                <w:lang w:eastAsia="ru-RU"/>
              </w:rPr>
              <w:t>Избегайте неконтролируемого выброса продукта в окружающую среду. В нормальных условиях эксплуатации не требуется никаких специальных мер контроля воздействия на окружающую среду.</w:t>
            </w:r>
          </w:p>
        </w:tc>
      </w:tr>
      <w:tr w:rsidR="00502054" w:rsidRPr="00344D4F" w14:paraId="10B5DE9B" w14:textId="77777777" w:rsidTr="00011169">
        <w:tc>
          <w:tcPr>
            <w:tcW w:w="5000" w:type="pct"/>
            <w:gridSpan w:val="6"/>
            <w:tcBorders>
              <w:top w:val="nil"/>
              <w:left w:val="single" w:sz="18" w:space="0" w:color="1F497D"/>
              <w:bottom w:val="nil"/>
              <w:right w:val="single" w:sz="18" w:space="0" w:color="1F497D"/>
            </w:tcBorders>
            <w:shd w:val="clear" w:color="auto" w:fill="548DD4"/>
          </w:tcPr>
          <w:p w14:paraId="4A71F44C" w14:textId="20473974" w:rsidR="00502054" w:rsidRPr="00344D4F" w:rsidRDefault="00502054" w:rsidP="00502054">
            <w:pPr>
              <w:keepNext/>
              <w:spacing w:after="0" w:line="240" w:lineRule="auto"/>
              <w:rPr>
                <w:rFonts w:ascii="Times New Roman" w:eastAsia="Times New Roman" w:hAnsi="Times New Roman" w:cs="Times New Roman"/>
                <w:b/>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9</w:t>
            </w:r>
            <w:r w:rsidRPr="00344D4F">
              <w:rPr>
                <w:rFonts w:ascii="Times New Roman" w:eastAsia="Times New Roman" w:hAnsi="Times New Roman" w:cs="Times New Roman"/>
                <w:b/>
                <w:color w:val="FFFFFF" w:themeColor="background1"/>
                <w:sz w:val="24"/>
                <w:szCs w:val="24"/>
                <w:lang w:eastAsia="ru-RU"/>
              </w:rPr>
              <w:t xml:space="preserve">. </w:t>
            </w:r>
            <w:r w:rsidR="00AD50FA">
              <w:t xml:space="preserve"> </w:t>
            </w:r>
            <w:r w:rsidR="00AD50FA" w:rsidRPr="00AD50FA">
              <w:rPr>
                <w:rFonts w:ascii="Times New Roman" w:eastAsia="Times New Roman" w:hAnsi="Times New Roman" w:cs="Times New Roman"/>
                <w:b/>
                <w:i/>
                <w:iCs/>
                <w:color w:val="FFFFFF" w:themeColor="background1"/>
                <w:sz w:val="28"/>
                <w:szCs w:val="28"/>
                <w:lang w:eastAsia="ru-RU"/>
              </w:rPr>
              <w:t>Физические и химические свойства</w:t>
            </w:r>
          </w:p>
        </w:tc>
      </w:tr>
      <w:tr w:rsidR="00502054" w:rsidRPr="00A6733D" w14:paraId="040CEB45" w14:textId="77777777" w:rsidTr="00EA2D3E">
        <w:trPr>
          <w:trHeight w:val="281"/>
        </w:trPr>
        <w:tc>
          <w:tcPr>
            <w:tcW w:w="5000" w:type="pct"/>
            <w:gridSpan w:val="6"/>
            <w:tcBorders>
              <w:top w:val="nil"/>
              <w:left w:val="single" w:sz="18" w:space="0" w:color="1F497D"/>
              <w:bottom w:val="nil"/>
              <w:right w:val="single" w:sz="18" w:space="0" w:color="1F497D"/>
            </w:tcBorders>
          </w:tcPr>
          <w:tbl>
            <w:tblPr>
              <w:tblStyle w:val="1"/>
              <w:tblpPr w:leftFromText="180" w:rightFromText="180" w:horzAnchor="margin" w:tblpY="570"/>
              <w:tblOverlap w:val="never"/>
              <w:tblW w:w="9483"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4A0" w:firstRow="1" w:lastRow="0" w:firstColumn="1" w:lastColumn="0" w:noHBand="0" w:noVBand="1"/>
            </w:tblPr>
            <w:tblGrid>
              <w:gridCol w:w="3962"/>
              <w:gridCol w:w="5521"/>
            </w:tblGrid>
            <w:tr w:rsidR="00502054" w:rsidRPr="00344D4F" w14:paraId="7A519323" w14:textId="77777777" w:rsidTr="00760DF1">
              <w:trPr>
                <w:trHeight w:val="287"/>
              </w:trPr>
              <w:tc>
                <w:tcPr>
                  <w:tcW w:w="3962" w:type="dxa"/>
                  <w:shd w:val="clear" w:color="auto" w:fill="9CC2E5" w:themeFill="accent1" w:themeFillTint="99"/>
                </w:tcPr>
                <w:p w14:paraId="2C298F5D" w14:textId="77777777" w:rsidR="00502054" w:rsidRPr="00344D4F" w:rsidRDefault="00502054" w:rsidP="00502054">
                  <w:pPr>
                    <w:jc w:val="center"/>
                    <w:rPr>
                      <w:rFonts w:eastAsia="Times New Roman"/>
                      <w:b/>
                      <w:color w:val="1F4E79" w:themeColor="accent1" w:themeShade="80"/>
                    </w:rPr>
                  </w:pPr>
                  <w:r w:rsidRPr="00344D4F">
                    <w:rPr>
                      <w:rFonts w:eastAsia="Times New Roman"/>
                      <w:b/>
                      <w:color w:val="1F4E79" w:themeColor="accent1" w:themeShade="80"/>
                    </w:rPr>
                    <w:t>Характеристики</w:t>
                  </w:r>
                </w:p>
              </w:tc>
              <w:tc>
                <w:tcPr>
                  <w:tcW w:w="5521" w:type="dxa"/>
                  <w:shd w:val="clear" w:color="auto" w:fill="9CC2E5" w:themeFill="accent1" w:themeFillTint="99"/>
                </w:tcPr>
                <w:p w14:paraId="516DBF52" w14:textId="77777777" w:rsidR="00502054" w:rsidRPr="00344D4F" w:rsidRDefault="00502054" w:rsidP="00502054">
                  <w:pPr>
                    <w:jc w:val="center"/>
                    <w:rPr>
                      <w:rFonts w:eastAsia="Times New Roman"/>
                      <w:b/>
                      <w:color w:val="1F4E79" w:themeColor="accent1" w:themeShade="80"/>
                    </w:rPr>
                  </w:pPr>
                  <w:r w:rsidRPr="00344D4F">
                    <w:rPr>
                      <w:rFonts w:eastAsia="Times New Roman"/>
                      <w:b/>
                      <w:color w:val="1F4E79" w:themeColor="accent1" w:themeShade="80"/>
                    </w:rPr>
                    <w:t>Показатели</w:t>
                  </w:r>
                </w:p>
              </w:tc>
            </w:tr>
            <w:tr w:rsidR="00502054" w:rsidRPr="00344D4F" w14:paraId="1470D67B" w14:textId="77777777" w:rsidTr="00760DF1">
              <w:trPr>
                <w:trHeight w:val="278"/>
              </w:trPr>
              <w:tc>
                <w:tcPr>
                  <w:tcW w:w="3962" w:type="dxa"/>
                </w:tcPr>
                <w:p w14:paraId="2686AA91" w14:textId="375425E8" w:rsidR="00502054" w:rsidRPr="004D60A7" w:rsidRDefault="00502054" w:rsidP="00502054">
                  <w:pPr>
                    <w:rPr>
                      <w:rFonts w:eastAsia="Times New Roman"/>
                      <w:color w:val="1F497D"/>
                    </w:rPr>
                  </w:pPr>
                  <w:r w:rsidRPr="004D60A7">
                    <w:rPr>
                      <w:rFonts w:eastAsia="Times New Roman"/>
                      <w:color w:val="1F497D"/>
                    </w:rPr>
                    <w:t>Внешний вид (физическое состояние, цвет)</w:t>
                  </w:r>
                </w:p>
              </w:tc>
              <w:tc>
                <w:tcPr>
                  <w:tcW w:w="5521" w:type="dxa"/>
                </w:tcPr>
                <w:p w14:paraId="174A321A" w14:textId="5625D197" w:rsidR="00502054" w:rsidRPr="004D60A7" w:rsidRDefault="00663976" w:rsidP="00502054">
                  <w:pPr>
                    <w:jc w:val="center"/>
                    <w:rPr>
                      <w:color w:val="1F4E79" w:themeColor="accent1" w:themeShade="80"/>
                    </w:rPr>
                  </w:pPr>
                  <w:r w:rsidRPr="00434A2A">
                    <w:rPr>
                      <w:color w:val="1F4E79" w:themeColor="accent1" w:themeShade="80"/>
                    </w:rPr>
                    <w:t>Бесцветная, п</w:t>
                  </w:r>
                  <w:r w:rsidR="00087492" w:rsidRPr="00434A2A">
                    <w:rPr>
                      <w:color w:val="1F4E79" w:themeColor="accent1" w:themeShade="80"/>
                    </w:rPr>
                    <w:t>розрачная жидкость</w:t>
                  </w:r>
                </w:p>
              </w:tc>
            </w:tr>
            <w:tr w:rsidR="00502054" w:rsidRPr="00344D4F" w14:paraId="69FB2F21" w14:textId="77777777" w:rsidTr="00760DF1">
              <w:trPr>
                <w:trHeight w:val="278"/>
              </w:trPr>
              <w:tc>
                <w:tcPr>
                  <w:tcW w:w="3962" w:type="dxa"/>
                </w:tcPr>
                <w:p w14:paraId="47E0E7A7" w14:textId="77777777" w:rsidR="00502054" w:rsidRPr="004D60A7" w:rsidRDefault="00502054" w:rsidP="00502054">
                  <w:pPr>
                    <w:rPr>
                      <w:rFonts w:eastAsia="Times New Roman"/>
                      <w:color w:val="1F497D"/>
                    </w:rPr>
                  </w:pPr>
                  <w:r w:rsidRPr="004D60A7">
                    <w:rPr>
                      <w:rFonts w:eastAsia="Times New Roman"/>
                      <w:color w:val="1F497D"/>
                    </w:rPr>
                    <w:t>Запах</w:t>
                  </w:r>
                </w:p>
              </w:tc>
              <w:tc>
                <w:tcPr>
                  <w:tcW w:w="5521" w:type="dxa"/>
                </w:tcPr>
                <w:p w14:paraId="1A23C9A3" w14:textId="12F8DF89" w:rsidR="00502054" w:rsidRPr="004D60A7" w:rsidRDefault="00663976" w:rsidP="00502054">
                  <w:pPr>
                    <w:jc w:val="center"/>
                    <w:rPr>
                      <w:color w:val="1F4E79" w:themeColor="accent1" w:themeShade="80"/>
                    </w:rPr>
                  </w:pPr>
                  <w:r>
                    <w:rPr>
                      <w:color w:val="1F4E79" w:themeColor="accent1" w:themeShade="80"/>
                    </w:rPr>
                    <w:t>С легким запахом</w:t>
                  </w:r>
                </w:p>
              </w:tc>
            </w:tr>
            <w:tr w:rsidR="00663976" w:rsidRPr="00344D4F" w14:paraId="2775CD61" w14:textId="77777777" w:rsidTr="00760DF1">
              <w:trPr>
                <w:trHeight w:val="278"/>
              </w:trPr>
              <w:tc>
                <w:tcPr>
                  <w:tcW w:w="3962" w:type="dxa"/>
                </w:tcPr>
                <w:p w14:paraId="51BAF994" w14:textId="2F64636C" w:rsidR="00663976" w:rsidRPr="004D60A7" w:rsidRDefault="00FA0E13" w:rsidP="00502054">
                  <w:pPr>
                    <w:rPr>
                      <w:rFonts w:eastAsia="Times New Roman"/>
                      <w:color w:val="1F497D"/>
                    </w:rPr>
                  </w:pPr>
                  <w:r>
                    <w:rPr>
                      <w:rFonts w:eastAsia="Times New Roman"/>
                      <w:color w:val="1F497D"/>
                    </w:rPr>
                    <w:t>Водородный показатель, рН</w:t>
                  </w:r>
                </w:p>
              </w:tc>
              <w:tc>
                <w:tcPr>
                  <w:tcW w:w="5521" w:type="dxa"/>
                </w:tcPr>
                <w:p w14:paraId="0D0582C1" w14:textId="07ED9C17" w:rsidR="00663976" w:rsidRDefault="00FA0E13" w:rsidP="00502054">
                  <w:pPr>
                    <w:jc w:val="center"/>
                    <w:rPr>
                      <w:color w:val="1F4E79" w:themeColor="accent1" w:themeShade="80"/>
                    </w:rPr>
                  </w:pPr>
                  <w:r>
                    <w:rPr>
                      <w:color w:val="1F4E79" w:themeColor="accent1" w:themeShade="80"/>
                    </w:rPr>
                    <w:t>6,9 – 7,8</w:t>
                  </w:r>
                </w:p>
              </w:tc>
            </w:tr>
            <w:tr w:rsidR="00FA0E13" w:rsidRPr="00344D4F" w14:paraId="62DB382A" w14:textId="77777777" w:rsidTr="00760DF1">
              <w:trPr>
                <w:trHeight w:val="278"/>
              </w:trPr>
              <w:tc>
                <w:tcPr>
                  <w:tcW w:w="3962" w:type="dxa"/>
                </w:tcPr>
                <w:p w14:paraId="1692976D" w14:textId="300BA829" w:rsidR="00FA0E13" w:rsidRDefault="00FA0E13" w:rsidP="00502054">
                  <w:pPr>
                    <w:rPr>
                      <w:rFonts w:eastAsia="Times New Roman"/>
                      <w:color w:val="1F497D"/>
                    </w:rPr>
                  </w:pPr>
                  <w:r>
                    <w:rPr>
                      <w:rFonts w:eastAsia="Times New Roman"/>
                      <w:color w:val="1F497D"/>
                    </w:rPr>
                    <w:t>Температура замерзания, °С</w:t>
                  </w:r>
                </w:p>
              </w:tc>
              <w:tc>
                <w:tcPr>
                  <w:tcW w:w="5521" w:type="dxa"/>
                </w:tcPr>
                <w:p w14:paraId="10C7FA55" w14:textId="6B743430" w:rsidR="00FA0E13" w:rsidRDefault="00FA0E13" w:rsidP="00502054">
                  <w:pPr>
                    <w:jc w:val="center"/>
                    <w:rPr>
                      <w:color w:val="1F4E79" w:themeColor="accent1" w:themeShade="80"/>
                    </w:rPr>
                  </w:pPr>
                  <w:r>
                    <w:rPr>
                      <w:color w:val="1F4E79" w:themeColor="accent1" w:themeShade="80"/>
                    </w:rPr>
                    <w:t>-4</w:t>
                  </w:r>
                </w:p>
              </w:tc>
            </w:tr>
            <w:tr w:rsidR="00FA0E13" w:rsidRPr="00344D4F" w14:paraId="4FC15E46" w14:textId="77777777" w:rsidTr="00760DF1">
              <w:trPr>
                <w:trHeight w:val="278"/>
              </w:trPr>
              <w:tc>
                <w:tcPr>
                  <w:tcW w:w="3962" w:type="dxa"/>
                </w:tcPr>
                <w:p w14:paraId="209B710E" w14:textId="324E252F" w:rsidR="00FA0E13" w:rsidRDefault="00FA0E13" w:rsidP="00502054">
                  <w:pPr>
                    <w:rPr>
                      <w:rFonts w:eastAsia="Times New Roman"/>
                      <w:color w:val="1F497D"/>
                    </w:rPr>
                  </w:pPr>
                  <w:r>
                    <w:rPr>
                      <w:rFonts w:eastAsia="Times New Roman"/>
                      <w:color w:val="1F497D"/>
                    </w:rPr>
                    <w:t>Температура кипения, °С</w:t>
                  </w:r>
                </w:p>
              </w:tc>
              <w:tc>
                <w:tcPr>
                  <w:tcW w:w="5521" w:type="dxa"/>
                </w:tcPr>
                <w:p w14:paraId="064CEA33" w14:textId="2A91DFB0" w:rsidR="00FA0E13" w:rsidRDefault="00FA0E13" w:rsidP="00502054">
                  <w:pPr>
                    <w:jc w:val="center"/>
                    <w:rPr>
                      <w:color w:val="1F4E79" w:themeColor="accent1" w:themeShade="80"/>
                    </w:rPr>
                  </w:pPr>
                  <w:r>
                    <w:rPr>
                      <w:color w:val="1F4E79" w:themeColor="accent1" w:themeShade="80"/>
                    </w:rPr>
                    <w:t>120</w:t>
                  </w:r>
                </w:p>
              </w:tc>
            </w:tr>
            <w:tr w:rsidR="00FA0E13" w:rsidRPr="00344D4F" w14:paraId="6D9692BF" w14:textId="77777777" w:rsidTr="00760DF1">
              <w:trPr>
                <w:trHeight w:val="278"/>
              </w:trPr>
              <w:tc>
                <w:tcPr>
                  <w:tcW w:w="3962" w:type="dxa"/>
                </w:tcPr>
                <w:p w14:paraId="5E25FB26" w14:textId="4CEB84D3" w:rsidR="00FA0E13" w:rsidRDefault="00FA0E13" w:rsidP="00502054">
                  <w:pPr>
                    <w:rPr>
                      <w:rFonts w:eastAsia="Times New Roman"/>
                      <w:color w:val="1F497D"/>
                    </w:rPr>
                  </w:pPr>
                  <w:r w:rsidRPr="00FA0E13">
                    <w:rPr>
                      <w:rFonts w:eastAsia="Times New Roman"/>
                      <w:color w:val="1F497D"/>
                    </w:rPr>
                    <w:t>Температура воспламенения</w:t>
                  </w:r>
                  <w:r>
                    <w:rPr>
                      <w:rFonts w:eastAsia="Times New Roman"/>
                      <w:color w:val="1F497D"/>
                    </w:rPr>
                    <w:t>, °С</w:t>
                  </w:r>
                </w:p>
              </w:tc>
              <w:tc>
                <w:tcPr>
                  <w:tcW w:w="5521" w:type="dxa"/>
                </w:tcPr>
                <w:p w14:paraId="7220C0EF" w14:textId="06121B64" w:rsidR="00FA0E13" w:rsidRDefault="00FA0E13" w:rsidP="00502054">
                  <w:pPr>
                    <w:jc w:val="center"/>
                    <w:rPr>
                      <w:color w:val="1F4E79" w:themeColor="accent1" w:themeShade="80"/>
                    </w:rPr>
                  </w:pPr>
                  <w:r>
                    <w:rPr>
                      <w:color w:val="1F4E79" w:themeColor="accent1" w:themeShade="80"/>
                    </w:rPr>
                    <w:t>&gt;250</w:t>
                  </w:r>
                </w:p>
              </w:tc>
            </w:tr>
            <w:tr w:rsidR="00FA0E13" w:rsidRPr="00344D4F" w14:paraId="713D92B9" w14:textId="77777777" w:rsidTr="00760DF1">
              <w:trPr>
                <w:trHeight w:val="278"/>
              </w:trPr>
              <w:tc>
                <w:tcPr>
                  <w:tcW w:w="3962" w:type="dxa"/>
                </w:tcPr>
                <w:p w14:paraId="741F36CC" w14:textId="52C9EF4A" w:rsidR="00FA0E13" w:rsidRDefault="00FA0E13" w:rsidP="00502054">
                  <w:pPr>
                    <w:rPr>
                      <w:rFonts w:eastAsia="Times New Roman"/>
                      <w:color w:val="1F497D"/>
                    </w:rPr>
                  </w:pPr>
                  <w:r>
                    <w:rPr>
                      <w:rFonts w:eastAsia="Times New Roman"/>
                      <w:color w:val="1F497D"/>
                    </w:rPr>
                    <w:t>Давление паров при 20 °С, Па</w:t>
                  </w:r>
                </w:p>
              </w:tc>
              <w:tc>
                <w:tcPr>
                  <w:tcW w:w="5521" w:type="dxa"/>
                </w:tcPr>
                <w:p w14:paraId="6C8624C5" w14:textId="0716D568" w:rsidR="00FA0E13" w:rsidRDefault="00E36744" w:rsidP="00502054">
                  <w:pPr>
                    <w:jc w:val="center"/>
                    <w:rPr>
                      <w:color w:val="1F4E79" w:themeColor="accent1" w:themeShade="80"/>
                    </w:rPr>
                  </w:pPr>
                  <w:r>
                    <w:rPr>
                      <w:color w:val="1F4E79" w:themeColor="accent1" w:themeShade="80"/>
                    </w:rPr>
                    <w:t>&lt;0,01</w:t>
                  </w:r>
                </w:p>
              </w:tc>
            </w:tr>
            <w:tr w:rsidR="00FA0E13" w:rsidRPr="00344D4F" w14:paraId="7182A0F9" w14:textId="77777777" w:rsidTr="00760DF1">
              <w:trPr>
                <w:trHeight w:val="278"/>
              </w:trPr>
              <w:tc>
                <w:tcPr>
                  <w:tcW w:w="3962" w:type="dxa"/>
                </w:tcPr>
                <w:p w14:paraId="619E8E2A" w14:textId="22031F6D" w:rsidR="00FA0E13" w:rsidRDefault="00E36744" w:rsidP="00502054">
                  <w:pPr>
                    <w:rPr>
                      <w:rFonts w:eastAsia="Times New Roman"/>
                      <w:color w:val="1F497D"/>
                    </w:rPr>
                  </w:pPr>
                  <w:r>
                    <w:rPr>
                      <w:rFonts w:eastAsia="Times New Roman"/>
                      <w:color w:val="1F497D"/>
                    </w:rPr>
                    <w:t>Плотность при 25 °С, г/см</w:t>
                  </w:r>
                  <w:r w:rsidRPr="00E36744">
                    <w:rPr>
                      <w:rFonts w:eastAsia="Times New Roman"/>
                      <w:color w:val="1F497D"/>
                      <w:vertAlign w:val="superscript"/>
                    </w:rPr>
                    <w:t>3</w:t>
                  </w:r>
                </w:p>
              </w:tc>
              <w:tc>
                <w:tcPr>
                  <w:tcW w:w="5521" w:type="dxa"/>
                </w:tcPr>
                <w:p w14:paraId="1AC0CCEF" w14:textId="2E28FC2D" w:rsidR="00FA0E13" w:rsidRDefault="00E36744" w:rsidP="00502054">
                  <w:pPr>
                    <w:jc w:val="center"/>
                    <w:rPr>
                      <w:color w:val="1F4E79" w:themeColor="accent1" w:themeShade="80"/>
                    </w:rPr>
                  </w:pPr>
                  <w:r>
                    <w:rPr>
                      <w:color w:val="1F4E79" w:themeColor="accent1" w:themeShade="80"/>
                    </w:rPr>
                    <w:t>0,91</w:t>
                  </w:r>
                </w:p>
              </w:tc>
            </w:tr>
            <w:tr w:rsidR="0058622D" w:rsidRPr="00344D4F" w14:paraId="35C11D3F" w14:textId="77777777" w:rsidTr="00760DF1">
              <w:trPr>
                <w:trHeight w:val="278"/>
              </w:trPr>
              <w:tc>
                <w:tcPr>
                  <w:tcW w:w="3962" w:type="dxa"/>
                </w:tcPr>
                <w:p w14:paraId="514641A4" w14:textId="3A0C7C7D" w:rsidR="0058622D" w:rsidRDefault="0058622D" w:rsidP="00502054">
                  <w:pPr>
                    <w:rPr>
                      <w:rFonts w:eastAsia="Times New Roman"/>
                      <w:color w:val="1F497D"/>
                    </w:rPr>
                  </w:pPr>
                  <w:r>
                    <w:rPr>
                      <w:rFonts w:eastAsia="Times New Roman"/>
                      <w:color w:val="1F497D"/>
                    </w:rPr>
                    <w:t>Вязкость при 25 °С, Па*с</w:t>
                  </w:r>
                </w:p>
              </w:tc>
              <w:tc>
                <w:tcPr>
                  <w:tcW w:w="5521" w:type="dxa"/>
                </w:tcPr>
                <w:p w14:paraId="0F511C8E" w14:textId="7A3F16F1" w:rsidR="0058622D" w:rsidRDefault="0058622D" w:rsidP="00502054">
                  <w:pPr>
                    <w:jc w:val="center"/>
                    <w:rPr>
                      <w:color w:val="1F4E79" w:themeColor="accent1" w:themeShade="80"/>
                    </w:rPr>
                  </w:pPr>
                  <w:r>
                    <w:rPr>
                      <w:color w:val="1F4E79" w:themeColor="accent1" w:themeShade="80"/>
                    </w:rPr>
                    <w:t>8,90*10</w:t>
                  </w:r>
                  <w:r w:rsidRPr="0058622D">
                    <w:rPr>
                      <w:color w:val="1F4E79" w:themeColor="accent1" w:themeShade="80"/>
                      <w:vertAlign w:val="superscript"/>
                    </w:rPr>
                    <w:t>-4</w:t>
                  </w:r>
                </w:p>
              </w:tc>
            </w:tr>
            <w:tr w:rsidR="00E36744" w:rsidRPr="00344D4F" w14:paraId="795C7F55" w14:textId="77777777" w:rsidTr="00760DF1">
              <w:trPr>
                <w:trHeight w:val="278"/>
              </w:trPr>
              <w:tc>
                <w:tcPr>
                  <w:tcW w:w="3962" w:type="dxa"/>
                </w:tcPr>
                <w:p w14:paraId="50889406" w14:textId="08D8C17A" w:rsidR="00E36744" w:rsidRDefault="00E36744" w:rsidP="00502054">
                  <w:pPr>
                    <w:rPr>
                      <w:rFonts w:eastAsia="Times New Roman"/>
                      <w:color w:val="1F497D"/>
                    </w:rPr>
                  </w:pPr>
                  <w:r>
                    <w:rPr>
                      <w:rFonts w:eastAsia="Times New Roman"/>
                      <w:color w:val="1F497D"/>
                    </w:rPr>
                    <w:t xml:space="preserve">Растворимость </w:t>
                  </w:r>
                </w:p>
              </w:tc>
              <w:tc>
                <w:tcPr>
                  <w:tcW w:w="5521" w:type="dxa"/>
                </w:tcPr>
                <w:p w14:paraId="22A39A20" w14:textId="7330E4AB" w:rsidR="00E36744" w:rsidRDefault="00E36744" w:rsidP="00502054">
                  <w:pPr>
                    <w:jc w:val="center"/>
                    <w:rPr>
                      <w:color w:val="1F4E79" w:themeColor="accent1" w:themeShade="80"/>
                    </w:rPr>
                  </w:pPr>
                  <w:r>
                    <w:rPr>
                      <w:color w:val="1F4E79" w:themeColor="accent1" w:themeShade="80"/>
                    </w:rPr>
                    <w:t>Растворим в воде</w:t>
                  </w:r>
                </w:p>
              </w:tc>
            </w:tr>
          </w:tbl>
          <w:p w14:paraId="1FEA5DDF" w14:textId="65C864E5" w:rsidR="00502054" w:rsidRDefault="00A6733D" w:rsidP="009B072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A6733D">
              <w:rPr>
                <w:rFonts w:ascii="Times New Roman" w:eastAsia="Times New Roman" w:hAnsi="Times New Roman" w:cs="Times New Roman"/>
                <w:b/>
                <w:bCs/>
                <w:color w:val="1F497D"/>
                <w:sz w:val="20"/>
                <w:szCs w:val="20"/>
                <w:lang w:eastAsia="ru-RU"/>
              </w:rPr>
              <w:t>9.1 Информация об основных физико-химических свойствах:</w:t>
            </w:r>
            <w:r w:rsidRPr="00A6733D">
              <w:rPr>
                <w:rFonts w:ascii="Times New Roman" w:eastAsia="Times New Roman" w:hAnsi="Times New Roman" w:cs="Times New Roman"/>
                <w:color w:val="1F497D"/>
                <w:sz w:val="20"/>
                <w:szCs w:val="20"/>
                <w:lang w:eastAsia="ru-RU"/>
              </w:rPr>
              <w:t xml:space="preserve"> Приведенная </w:t>
            </w:r>
            <w:r w:rsidR="00F7130F">
              <w:rPr>
                <w:rFonts w:ascii="Times New Roman" w:eastAsia="Times New Roman" w:hAnsi="Times New Roman" w:cs="Times New Roman"/>
                <w:color w:val="1F497D"/>
                <w:sz w:val="20"/>
                <w:szCs w:val="20"/>
                <w:lang w:eastAsia="ru-RU"/>
              </w:rPr>
              <w:t>ниже</w:t>
            </w:r>
            <w:r w:rsidRPr="00A6733D">
              <w:rPr>
                <w:rFonts w:ascii="Times New Roman" w:eastAsia="Times New Roman" w:hAnsi="Times New Roman" w:cs="Times New Roman"/>
                <w:color w:val="1F497D"/>
                <w:sz w:val="20"/>
                <w:szCs w:val="20"/>
                <w:lang w:eastAsia="ru-RU"/>
              </w:rPr>
              <w:t xml:space="preserve"> информация относится к основным физико-химическим свойствам </w:t>
            </w:r>
            <w:r w:rsidR="001133A4">
              <w:rPr>
                <w:rFonts w:ascii="Times New Roman" w:eastAsia="Times New Roman" w:hAnsi="Times New Roman" w:cs="Times New Roman"/>
                <w:color w:val="1F497D"/>
                <w:sz w:val="20"/>
                <w:szCs w:val="20"/>
                <w:lang w:eastAsia="ru-RU"/>
              </w:rPr>
              <w:t>продукта</w:t>
            </w:r>
            <w:r w:rsidRPr="00A6733D">
              <w:rPr>
                <w:rFonts w:ascii="Times New Roman" w:eastAsia="Times New Roman" w:hAnsi="Times New Roman" w:cs="Times New Roman"/>
                <w:color w:val="1F497D"/>
                <w:sz w:val="20"/>
                <w:szCs w:val="20"/>
                <w:lang w:eastAsia="ru-RU"/>
              </w:rPr>
              <w:t>.</w:t>
            </w:r>
          </w:p>
          <w:p w14:paraId="4FAF4DAA" w14:textId="77777777" w:rsidR="00F7130F" w:rsidRDefault="00F7130F" w:rsidP="00A6733D">
            <w:pPr>
              <w:autoSpaceDE w:val="0"/>
              <w:autoSpaceDN w:val="0"/>
              <w:adjustRightInd w:val="0"/>
              <w:spacing w:after="0" w:line="240" w:lineRule="auto"/>
              <w:ind w:left="82"/>
              <w:rPr>
                <w:rFonts w:ascii="Times New Roman" w:eastAsia="Times New Roman" w:hAnsi="Times New Roman" w:cs="Times New Roman"/>
                <w:color w:val="1F497D"/>
                <w:sz w:val="20"/>
                <w:szCs w:val="20"/>
                <w:lang w:eastAsia="ru-RU"/>
              </w:rPr>
            </w:pPr>
          </w:p>
          <w:p w14:paraId="2F63003D" w14:textId="18F573B0" w:rsidR="00F7130F" w:rsidRPr="00A6733D" w:rsidRDefault="009B0723" w:rsidP="00F7130F">
            <w:pPr>
              <w:autoSpaceDE w:val="0"/>
              <w:autoSpaceDN w:val="0"/>
              <w:adjustRightInd w:val="0"/>
              <w:spacing w:after="0" w:line="240" w:lineRule="auto"/>
              <w:rPr>
                <w:rFonts w:ascii="Times New Roman" w:eastAsia="Times New Roman" w:hAnsi="Times New Roman" w:cs="Times New Roman"/>
                <w:color w:val="1F497D"/>
                <w:sz w:val="20"/>
                <w:szCs w:val="20"/>
                <w:lang w:eastAsia="ru-RU"/>
              </w:rPr>
            </w:pPr>
            <w:r w:rsidRPr="009B0723">
              <w:rPr>
                <w:rFonts w:ascii="Times New Roman" w:eastAsia="Times New Roman" w:hAnsi="Times New Roman" w:cs="Times New Roman"/>
                <w:b/>
                <w:bCs/>
                <w:color w:val="1F497D"/>
                <w:sz w:val="20"/>
                <w:szCs w:val="20"/>
                <w:lang w:eastAsia="ru-RU"/>
              </w:rPr>
              <w:t xml:space="preserve">9.2 Прочая информация: </w:t>
            </w:r>
            <w:r w:rsidRPr="009B0723">
              <w:rPr>
                <w:rFonts w:ascii="Times New Roman" w:eastAsia="Times New Roman" w:hAnsi="Times New Roman" w:cs="Times New Roman"/>
                <w:color w:val="1F497D"/>
                <w:sz w:val="20"/>
                <w:szCs w:val="20"/>
                <w:lang w:eastAsia="ru-RU"/>
              </w:rPr>
              <w:t>Нет</w:t>
            </w:r>
          </w:p>
        </w:tc>
      </w:tr>
      <w:tr w:rsidR="00502054" w:rsidRPr="00344D4F" w14:paraId="6CCA9235" w14:textId="77777777" w:rsidTr="008A1ECC">
        <w:trPr>
          <w:trHeight w:val="410"/>
        </w:trPr>
        <w:tc>
          <w:tcPr>
            <w:tcW w:w="5000" w:type="pct"/>
            <w:gridSpan w:val="6"/>
            <w:tcBorders>
              <w:top w:val="nil"/>
              <w:left w:val="single" w:sz="18" w:space="0" w:color="1F497D"/>
              <w:bottom w:val="nil"/>
              <w:right w:val="single" w:sz="18" w:space="0" w:color="1F497D"/>
            </w:tcBorders>
            <w:shd w:val="clear" w:color="auto" w:fill="548DD4"/>
          </w:tcPr>
          <w:p w14:paraId="7EAA7800" w14:textId="5846F324" w:rsidR="00502054" w:rsidRPr="00344D4F" w:rsidRDefault="00502054" w:rsidP="00502054">
            <w:pPr>
              <w:keepNext/>
              <w:tabs>
                <w:tab w:val="left" w:pos="3220"/>
              </w:tabs>
              <w:autoSpaceDE w:val="0"/>
              <w:autoSpaceDN w:val="0"/>
              <w:adjustRightInd w:val="0"/>
              <w:spacing w:after="0" w:line="240" w:lineRule="auto"/>
              <w:rPr>
                <w:rFonts w:ascii="Times New Roman" w:eastAsia="Times New Roman" w:hAnsi="Times New Roman" w:cs="Times New Roman"/>
                <w:b/>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10.</w:t>
            </w:r>
            <w:r w:rsidRPr="00344D4F">
              <w:rPr>
                <w:rFonts w:ascii="Times New Roman" w:eastAsia="Times New Roman" w:hAnsi="Times New Roman" w:cs="Times New Roman"/>
                <w:b/>
                <w:color w:val="FFFFFF" w:themeColor="background1"/>
                <w:sz w:val="24"/>
                <w:szCs w:val="24"/>
                <w:lang w:eastAsia="ru-RU"/>
              </w:rPr>
              <w:t xml:space="preserve"> </w:t>
            </w:r>
            <w:r w:rsidR="00AD50FA">
              <w:t xml:space="preserve"> </w:t>
            </w:r>
            <w:r w:rsidR="00AD50FA" w:rsidRPr="00AD50FA">
              <w:rPr>
                <w:rFonts w:ascii="Times New Roman" w:eastAsia="Times New Roman" w:hAnsi="Times New Roman" w:cs="Times New Roman"/>
                <w:b/>
                <w:i/>
                <w:iCs/>
                <w:color w:val="FFFFFF" w:themeColor="background1"/>
                <w:sz w:val="28"/>
                <w:szCs w:val="28"/>
                <w:lang w:eastAsia="ru-RU"/>
              </w:rPr>
              <w:t>Стабильность и реактивность</w:t>
            </w:r>
          </w:p>
        </w:tc>
      </w:tr>
      <w:tr w:rsidR="00502054" w:rsidRPr="00344D4F" w14:paraId="54C6E9E0" w14:textId="77777777" w:rsidTr="00011169">
        <w:tc>
          <w:tcPr>
            <w:tcW w:w="2072" w:type="pct"/>
            <w:gridSpan w:val="2"/>
            <w:tcBorders>
              <w:top w:val="nil"/>
              <w:left w:val="single" w:sz="18" w:space="0" w:color="1F497D"/>
              <w:bottom w:val="nil"/>
            </w:tcBorders>
          </w:tcPr>
          <w:p w14:paraId="3257DEFC" w14:textId="0DC8BD4B" w:rsidR="00502054" w:rsidRPr="008A74E6" w:rsidRDefault="008A74E6" w:rsidP="00502054">
            <w:pPr>
              <w:spacing w:after="0" w:line="240" w:lineRule="auto"/>
              <w:rPr>
                <w:rFonts w:ascii="Times New Roman" w:eastAsia="Times New Roman" w:hAnsi="Times New Roman" w:cs="Times New Roman"/>
                <w:b/>
                <w:color w:val="1F497D"/>
                <w:sz w:val="20"/>
                <w:szCs w:val="20"/>
                <w:lang w:eastAsia="ru-RU"/>
              </w:rPr>
            </w:pPr>
            <w:r w:rsidRPr="008A74E6">
              <w:rPr>
                <w:rFonts w:ascii="Times New Roman" w:eastAsia="Times New Roman" w:hAnsi="Times New Roman" w:cs="Times New Roman"/>
                <w:b/>
                <w:color w:val="1F497D"/>
                <w:sz w:val="20"/>
                <w:szCs w:val="20"/>
                <w:lang w:eastAsia="ru-RU"/>
              </w:rPr>
              <w:t>10.1 Реактивность</w:t>
            </w:r>
          </w:p>
        </w:tc>
        <w:tc>
          <w:tcPr>
            <w:tcW w:w="59" w:type="pct"/>
            <w:gridSpan w:val="2"/>
            <w:tcBorders>
              <w:top w:val="nil"/>
              <w:bottom w:val="nil"/>
            </w:tcBorders>
          </w:tcPr>
          <w:p w14:paraId="70123A64" w14:textId="77777777" w:rsidR="00502054" w:rsidRPr="00595732" w:rsidRDefault="00502054" w:rsidP="00502054">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6570E29" w14:textId="64107E7C" w:rsidR="00502054" w:rsidRPr="00434A2A" w:rsidRDefault="0035155B" w:rsidP="00502054">
            <w:pPr>
              <w:tabs>
                <w:tab w:val="left" w:pos="3220"/>
              </w:tabs>
              <w:autoSpaceDE w:val="0"/>
              <w:autoSpaceDN w:val="0"/>
              <w:adjustRightInd w:val="0"/>
              <w:spacing w:after="0" w:line="240" w:lineRule="auto"/>
              <w:ind w:left="3"/>
              <w:jc w:val="both"/>
              <w:rPr>
                <w:rFonts w:ascii="Times New Roman" w:eastAsia="Times New Roman" w:hAnsi="Times New Roman" w:cs="Times New Roman"/>
                <w:color w:val="1F497D"/>
                <w:sz w:val="20"/>
                <w:szCs w:val="20"/>
                <w:lang w:eastAsia="ru-RU"/>
              </w:rPr>
            </w:pPr>
            <w:r w:rsidRPr="00434A2A">
              <w:rPr>
                <w:rFonts w:ascii="Times New Roman" w:eastAsia="Times New Roman" w:hAnsi="Times New Roman" w:cs="Times New Roman"/>
                <w:color w:val="1F497D"/>
                <w:sz w:val="20"/>
                <w:szCs w:val="20"/>
                <w:lang w:eastAsia="ru-RU"/>
              </w:rPr>
              <w:t>Продукт не реагирует при нормальных условиях хранения, обращения и использования.</w:t>
            </w:r>
          </w:p>
        </w:tc>
      </w:tr>
      <w:tr w:rsidR="00AD50FA" w:rsidRPr="00344D4F" w14:paraId="1D332602" w14:textId="77777777" w:rsidTr="00011169">
        <w:tc>
          <w:tcPr>
            <w:tcW w:w="2072" w:type="pct"/>
            <w:gridSpan w:val="2"/>
            <w:tcBorders>
              <w:top w:val="nil"/>
              <w:left w:val="single" w:sz="18" w:space="0" w:color="1F497D"/>
              <w:bottom w:val="nil"/>
            </w:tcBorders>
          </w:tcPr>
          <w:p w14:paraId="59FFC6FC" w14:textId="4F9F2140" w:rsidR="00AD50FA" w:rsidRPr="00595732" w:rsidRDefault="008A74E6" w:rsidP="00AD50FA">
            <w:pPr>
              <w:spacing w:after="0" w:line="240" w:lineRule="auto"/>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 xml:space="preserve">10.2 </w:t>
            </w:r>
            <w:r w:rsidR="00AD50FA" w:rsidRPr="00595732">
              <w:rPr>
                <w:rFonts w:ascii="Times New Roman" w:eastAsia="Times New Roman" w:hAnsi="Times New Roman" w:cs="Times New Roman"/>
                <w:b/>
                <w:color w:val="1F497D"/>
                <w:sz w:val="20"/>
                <w:szCs w:val="20"/>
                <w:lang w:eastAsia="ru-RU"/>
              </w:rPr>
              <w:t>Химическая стабильность</w:t>
            </w:r>
          </w:p>
        </w:tc>
        <w:tc>
          <w:tcPr>
            <w:tcW w:w="59" w:type="pct"/>
            <w:gridSpan w:val="2"/>
            <w:tcBorders>
              <w:top w:val="nil"/>
              <w:bottom w:val="nil"/>
            </w:tcBorders>
          </w:tcPr>
          <w:p w14:paraId="44819C3F" w14:textId="77777777" w:rsidR="00AD50FA" w:rsidRPr="00595732"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B53E98A" w14:textId="3B0302BC" w:rsidR="00AD50FA" w:rsidRPr="00434A2A" w:rsidRDefault="00AD50FA" w:rsidP="00AD50FA">
            <w:pPr>
              <w:tabs>
                <w:tab w:val="left" w:pos="3220"/>
              </w:tabs>
              <w:autoSpaceDE w:val="0"/>
              <w:autoSpaceDN w:val="0"/>
              <w:adjustRightInd w:val="0"/>
              <w:spacing w:after="0" w:line="240" w:lineRule="auto"/>
              <w:ind w:left="3"/>
              <w:jc w:val="both"/>
              <w:rPr>
                <w:rFonts w:ascii="Times New Roman" w:eastAsia="Times New Roman" w:hAnsi="Times New Roman" w:cs="Times New Roman"/>
                <w:color w:val="1F497D"/>
                <w:sz w:val="20"/>
                <w:szCs w:val="20"/>
                <w:lang w:eastAsia="ru-RU"/>
              </w:rPr>
            </w:pPr>
            <w:r w:rsidRPr="00434A2A">
              <w:rPr>
                <w:rFonts w:ascii="Times New Roman" w:eastAsia="Times New Roman" w:hAnsi="Times New Roman" w:cs="Times New Roman"/>
                <w:color w:val="1F497D"/>
                <w:sz w:val="20"/>
                <w:szCs w:val="20"/>
                <w:lang w:eastAsia="ru-RU"/>
              </w:rPr>
              <w:t xml:space="preserve">Продукт химически стабилен при нормальных условиях хранения, транспортирования и эксплуатации. </w:t>
            </w:r>
          </w:p>
        </w:tc>
      </w:tr>
      <w:tr w:rsidR="008A74E6" w:rsidRPr="00344D4F" w14:paraId="0AD01676" w14:textId="77777777" w:rsidTr="00011169">
        <w:tc>
          <w:tcPr>
            <w:tcW w:w="2072" w:type="pct"/>
            <w:gridSpan w:val="2"/>
            <w:tcBorders>
              <w:top w:val="nil"/>
              <w:left w:val="single" w:sz="18" w:space="0" w:color="1F497D"/>
              <w:bottom w:val="nil"/>
            </w:tcBorders>
          </w:tcPr>
          <w:p w14:paraId="56F22163" w14:textId="6912ACC5" w:rsidR="008A74E6" w:rsidRDefault="008A74E6" w:rsidP="00AD50FA">
            <w:pPr>
              <w:spacing w:after="0" w:line="240" w:lineRule="auto"/>
              <w:rPr>
                <w:rFonts w:ascii="Times New Roman" w:eastAsia="Times New Roman" w:hAnsi="Times New Roman" w:cs="Times New Roman"/>
                <w:b/>
                <w:color w:val="1F497D"/>
                <w:sz w:val="20"/>
                <w:szCs w:val="20"/>
                <w:lang w:eastAsia="ru-RU"/>
              </w:rPr>
            </w:pPr>
            <w:r w:rsidRPr="008A74E6">
              <w:rPr>
                <w:rFonts w:ascii="Times New Roman" w:eastAsia="Times New Roman" w:hAnsi="Times New Roman" w:cs="Times New Roman"/>
                <w:b/>
                <w:color w:val="1F497D"/>
                <w:sz w:val="20"/>
                <w:szCs w:val="20"/>
                <w:lang w:eastAsia="ru-RU"/>
              </w:rPr>
              <w:t>10.3 Возможность опасных реакций</w:t>
            </w:r>
          </w:p>
        </w:tc>
        <w:tc>
          <w:tcPr>
            <w:tcW w:w="59" w:type="pct"/>
            <w:gridSpan w:val="2"/>
            <w:tcBorders>
              <w:top w:val="nil"/>
              <w:bottom w:val="nil"/>
            </w:tcBorders>
          </w:tcPr>
          <w:p w14:paraId="21F7A610" w14:textId="77777777" w:rsidR="008A74E6" w:rsidRPr="00595732" w:rsidRDefault="008A74E6"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4AA7826" w14:textId="1FC73B3A" w:rsidR="008A74E6" w:rsidRPr="00434A2A" w:rsidRDefault="0035155B" w:rsidP="00D65D59">
            <w:pPr>
              <w:tabs>
                <w:tab w:val="left" w:pos="3220"/>
              </w:tabs>
              <w:autoSpaceDE w:val="0"/>
              <w:autoSpaceDN w:val="0"/>
              <w:adjustRightInd w:val="0"/>
              <w:spacing w:after="0" w:line="240" w:lineRule="auto"/>
              <w:ind w:left="3"/>
              <w:jc w:val="both"/>
              <w:rPr>
                <w:rFonts w:ascii="Times New Roman" w:eastAsia="Times New Roman" w:hAnsi="Times New Roman" w:cs="Times New Roman"/>
                <w:color w:val="1F497D"/>
                <w:sz w:val="20"/>
                <w:szCs w:val="20"/>
                <w:lang w:eastAsia="ru-RU"/>
              </w:rPr>
            </w:pPr>
            <w:r w:rsidRPr="00434A2A">
              <w:rPr>
                <w:rFonts w:ascii="Times New Roman" w:eastAsia="Times New Roman" w:hAnsi="Times New Roman" w:cs="Times New Roman"/>
                <w:color w:val="1F497D"/>
                <w:sz w:val="20"/>
                <w:szCs w:val="20"/>
                <w:lang w:eastAsia="ru-RU"/>
              </w:rPr>
              <w:t>При нормальных условиях эксплуатации не ожидается никаких опасных реакций</w:t>
            </w:r>
            <w:r w:rsidR="003E5733" w:rsidRPr="00434A2A">
              <w:rPr>
                <w:rFonts w:ascii="Times New Roman" w:eastAsia="Times New Roman" w:hAnsi="Times New Roman" w:cs="Times New Roman"/>
                <w:color w:val="1F497D"/>
                <w:sz w:val="20"/>
                <w:szCs w:val="20"/>
                <w:lang w:eastAsia="ru-RU"/>
              </w:rPr>
              <w:t>.</w:t>
            </w:r>
          </w:p>
        </w:tc>
      </w:tr>
      <w:tr w:rsidR="00AD50FA" w:rsidRPr="00344D4F" w14:paraId="365588FD" w14:textId="77777777" w:rsidTr="00011169">
        <w:trPr>
          <w:trHeight w:val="215"/>
        </w:trPr>
        <w:tc>
          <w:tcPr>
            <w:tcW w:w="2072" w:type="pct"/>
            <w:gridSpan w:val="2"/>
            <w:tcBorders>
              <w:top w:val="nil"/>
              <w:left w:val="single" w:sz="18" w:space="0" w:color="1F497D"/>
              <w:bottom w:val="nil"/>
            </w:tcBorders>
          </w:tcPr>
          <w:p w14:paraId="6E070BF1" w14:textId="0C7AF700" w:rsidR="00AD50FA" w:rsidRPr="00595732" w:rsidRDefault="00D65D59" w:rsidP="00AD50FA">
            <w:pPr>
              <w:spacing w:after="0" w:line="240" w:lineRule="auto"/>
              <w:rPr>
                <w:rFonts w:ascii="Times New Roman" w:eastAsia="Times New Roman" w:hAnsi="Times New Roman" w:cs="Times New Roman"/>
                <w:b/>
                <w:color w:val="1F497D"/>
                <w:sz w:val="20"/>
                <w:szCs w:val="20"/>
                <w:lang w:eastAsia="ru-RU"/>
              </w:rPr>
            </w:pPr>
            <w:r w:rsidRPr="00D65D59">
              <w:rPr>
                <w:rFonts w:ascii="Times New Roman" w:eastAsia="Times New Roman" w:hAnsi="Times New Roman" w:cs="Times New Roman"/>
                <w:b/>
                <w:color w:val="1F497D"/>
                <w:sz w:val="20"/>
                <w:szCs w:val="20"/>
                <w:lang w:eastAsia="ru-RU"/>
              </w:rPr>
              <w:t>10.4 Условия, которых следует избегать</w:t>
            </w:r>
          </w:p>
        </w:tc>
        <w:tc>
          <w:tcPr>
            <w:tcW w:w="59" w:type="pct"/>
            <w:gridSpan w:val="2"/>
            <w:tcBorders>
              <w:top w:val="nil"/>
              <w:bottom w:val="nil"/>
            </w:tcBorders>
          </w:tcPr>
          <w:p w14:paraId="1F620707" w14:textId="77777777" w:rsidR="00AD50FA" w:rsidRPr="00595732"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0EB44F5E" w14:textId="031B56D8" w:rsidR="00AD50FA" w:rsidRPr="00434A2A" w:rsidRDefault="0035155B"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97D"/>
                <w:sz w:val="20"/>
                <w:szCs w:val="20"/>
                <w:lang w:eastAsia="ru-RU"/>
              </w:rPr>
            </w:pPr>
            <w:r w:rsidRPr="00434A2A">
              <w:rPr>
                <w:rFonts w:ascii="Times New Roman" w:eastAsia="Times New Roman" w:hAnsi="Times New Roman" w:cs="Times New Roman"/>
                <w:color w:val="1F497D"/>
                <w:sz w:val="20"/>
                <w:szCs w:val="20"/>
                <w:lang w:eastAsia="ru-RU"/>
              </w:rPr>
              <w:t>Избегайте перегрева, открытого огня и источников воспламенения.</w:t>
            </w:r>
          </w:p>
        </w:tc>
      </w:tr>
      <w:tr w:rsidR="00D65D59" w:rsidRPr="00344D4F" w14:paraId="7C6DB7C3" w14:textId="77777777" w:rsidTr="00011169">
        <w:trPr>
          <w:trHeight w:val="215"/>
        </w:trPr>
        <w:tc>
          <w:tcPr>
            <w:tcW w:w="2072" w:type="pct"/>
            <w:gridSpan w:val="2"/>
            <w:tcBorders>
              <w:top w:val="nil"/>
              <w:left w:val="single" w:sz="18" w:space="0" w:color="1F497D"/>
              <w:bottom w:val="nil"/>
            </w:tcBorders>
          </w:tcPr>
          <w:p w14:paraId="4A6A8E3D" w14:textId="64627ECF" w:rsidR="00D65D59" w:rsidRPr="00D65D59" w:rsidRDefault="00D65D59" w:rsidP="00AD50FA">
            <w:pPr>
              <w:spacing w:after="0" w:line="240" w:lineRule="auto"/>
              <w:rPr>
                <w:rFonts w:ascii="Times New Roman" w:eastAsia="Times New Roman" w:hAnsi="Times New Roman" w:cs="Times New Roman"/>
                <w:b/>
                <w:color w:val="1F497D"/>
                <w:sz w:val="20"/>
                <w:szCs w:val="20"/>
                <w:lang w:eastAsia="ru-RU"/>
              </w:rPr>
            </w:pPr>
            <w:r w:rsidRPr="00D65D59">
              <w:rPr>
                <w:rFonts w:ascii="Times New Roman" w:eastAsia="Times New Roman" w:hAnsi="Times New Roman" w:cs="Times New Roman"/>
                <w:b/>
                <w:color w:val="1F497D"/>
                <w:sz w:val="20"/>
                <w:szCs w:val="20"/>
                <w:lang w:eastAsia="ru-RU"/>
              </w:rPr>
              <w:t>10.5 Несовместимые материалы</w:t>
            </w:r>
          </w:p>
        </w:tc>
        <w:tc>
          <w:tcPr>
            <w:tcW w:w="59" w:type="pct"/>
            <w:gridSpan w:val="2"/>
            <w:tcBorders>
              <w:top w:val="nil"/>
              <w:bottom w:val="nil"/>
            </w:tcBorders>
          </w:tcPr>
          <w:p w14:paraId="74DF8469" w14:textId="77777777" w:rsidR="00D65D59" w:rsidRPr="00595732" w:rsidRDefault="00D65D59"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DE7B092" w14:textId="75608FCF" w:rsidR="00D65D59" w:rsidRPr="00434A2A" w:rsidRDefault="0035155B"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rPr>
            </w:pPr>
            <w:r w:rsidRPr="00434A2A">
              <w:rPr>
                <w:rFonts w:ascii="Times New Roman" w:eastAsia="Times New Roman" w:hAnsi="Times New Roman" w:cs="Times New Roman"/>
                <w:color w:val="1F4E79" w:themeColor="accent1" w:themeShade="80"/>
                <w:sz w:val="20"/>
                <w:szCs w:val="20"/>
              </w:rPr>
              <w:t>При нормальных условиях использования не известно о каких-либо несовместимых материалах.</w:t>
            </w:r>
          </w:p>
        </w:tc>
      </w:tr>
      <w:tr w:rsidR="00D65D59" w:rsidRPr="0035155B" w14:paraId="07FC4C1A" w14:textId="77777777" w:rsidTr="00011169">
        <w:trPr>
          <w:trHeight w:val="215"/>
        </w:trPr>
        <w:tc>
          <w:tcPr>
            <w:tcW w:w="2072" w:type="pct"/>
            <w:gridSpan w:val="2"/>
            <w:tcBorders>
              <w:top w:val="nil"/>
              <w:left w:val="single" w:sz="18" w:space="0" w:color="1F497D"/>
              <w:bottom w:val="nil"/>
            </w:tcBorders>
          </w:tcPr>
          <w:p w14:paraId="57DED4BF" w14:textId="31A7B3CD" w:rsidR="00D65D59" w:rsidRPr="00D65D59" w:rsidRDefault="00D65D59" w:rsidP="00AD50FA">
            <w:pPr>
              <w:spacing w:after="0" w:line="240" w:lineRule="auto"/>
              <w:rPr>
                <w:rFonts w:ascii="Times New Roman" w:eastAsia="Times New Roman" w:hAnsi="Times New Roman" w:cs="Times New Roman"/>
                <w:b/>
                <w:color w:val="1F497D"/>
                <w:sz w:val="20"/>
                <w:szCs w:val="20"/>
                <w:lang w:eastAsia="ru-RU"/>
              </w:rPr>
            </w:pPr>
            <w:r w:rsidRPr="00D65D59">
              <w:rPr>
                <w:rFonts w:ascii="Times New Roman" w:eastAsia="Times New Roman" w:hAnsi="Times New Roman" w:cs="Times New Roman"/>
                <w:b/>
                <w:color w:val="1F497D"/>
                <w:sz w:val="20"/>
                <w:szCs w:val="20"/>
                <w:lang w:eastAsia="ru-RU"/>
              </w:rPr>
              <w:t>10.6 Опасные продукты разложения</w:t>
            </w:r>
          </w:p>
        </w:tc>
        <w:tc>
          <w:tcPr>
            <w:tcW w:w="59" w:type="pct"/>
            <w:gridSpan w:val="2"/>
            <w:tcBorders>
              <w:top w:val="nil"/>
              <w:bottom w:val="nil"/>
            </w:tcBorders>
          </w:tcPr>
          <w:p w14:paraId="1A94956E" w14:textId="77777777" w:rsidR="00D65D59" w:rsidRPr="00595732" w:rsidRDefault="00D65D59"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3811509F" w14:textId="77777777" w:rsidR="0035155B" w:rsidRPr="00434A2A" w:rsidRDefault="0035155B" w:rsidP="00351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rPr>
            </w:pPr>
            <w:r w:rsidRPr="00434A2A">
              <w:rPr>
                <w:rFonts w:ascii="Times New Roman" w:eastAsia="Times New Roman" w:hAnsi="Times New Roman" w:cs="Times New Roman"/>
                <w:color w:val="1F4E79" w:themeColor="accent1" w:themeShade="80"/>
                <w:sz w:val="20"/>
                <w:szCs w:val="20"/>
              </w:rPr>
              <w:t xml:space="preserve">При нормальных условиях опасных продуктов разложения не ожидается. </w:t>
            </w:r>
          </w:p>
          <w:p w14:paraId="513561F8" w14:textId="0B4EA57A" w:rsidR="00D65D59" w:rsidRPr="00434A2A" w:rsidRDefault="0035155B" w:rsidP="003515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jc w:val="both"/>
              <w:rPr>
                <w:rFonts w:ascii="Times New Roman" w:eastAsia="Times New Roman" w:hAnsi="Times New Roman" w:cs="Times New Roman"/>
                <w:color w:val="1F4E79" w:themeColor="accent1" w:themeShade="80"/>
                <w:sz w:val="20"/>
                <w:szCs w:val="20"/>
              </w:rPr>
            </w:pPr>
            <w:r w:rsidRPr="00434A2A">
              <w:rPr>
                <w:rFonts w:ascii="Times New Roman" w:eastAsia="Times New Roman" w:hAnsi="Times New Roman" w:cs="Times New Roman"/>
                <w:color w:val="1F4E79" w:themeColor="accent1" w:themeShade="80"/>
                <w:sz w:val="20"/>
                <w:szCs w:val="20"/>
              </w:rPr>
              <w:t>В случае пожара возможно образование оксидов углерода.</w:t>
            </w:r>
          </w:p>
        </w:tc>
      </w:tr>
      <w:tr w:rsidR="00AD50FA" w:rsidRPr="00344D4F" w14:paraId="4AB7C675" w14:textId="77777777" w:rsidTr="00011169">
        <w:tc>
          <w:tcPr>
            <w:tcW w:w="5000" w:type="pct"/>
            <w:gridSpan w:val="6"/>
            <w:tcBorders>
              <w:top w:val="nil"/>
              <w:left w:val="single" w:sz="18" w:space="0" w:color="1F497D"/>
              <w:bottom w:val="nil"/>
              <w:right w:val="single" w:sz="18" w:space="0" w:color="1F497D"/>
            </w:tcBorders>
            <w:shd w:val="clear" w:color="auto" w:fill="548DD4"/>
          </w:tcPr>
          <w:p w14:paraId="0A752276" w14:textId="02CECDBD" w:rsidR="00AD50FA" w:rsidRPr="00344D4F" w:rsidRDefault="00AD50FA" w:rsidP="00AD50FA">
            <w:pPr>
              <w:keepNext/>
              <w:spacing w:after="60" w:line="240" w:lineRule="auto"/>
              <w:rPr>
                <w:rFonts w:ascii="Times New Roman" w:eastAsia="Times New Roman" w:hAnsi="Times New Roman" w:cs="Times New Roman"/>
                <w:b/>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11.</w:t>
            </w:r>
            <w:r w:rsidRPr="00344D4F">
              <w:rPr>
                <w:rFonts w:ascii="Times New Roman" w:eastAsia="Times New Roman" w:hAnsi="Times New Roman" w:cs="Times New Roman"/>
                <w:b/>
                <w:color w:val="FFFFFF" w:themeColor="background1"/>
                <w:sz w:val="24"/>
                <w:szCs w:val="24"/>
                <w:lang w:eastAsia="ru-RU"/>
              </w:rPr>
              <w:t xml:space="preserve"> </w:t>
            </w:r>
            <w:r w:rsidR="00D65D59" w:rsidRPr="00D65D59">
              <w:rPr>
                <w:rFonts w:ascii="Times New Roman" w:eastAsia="Times New Roman" w:hAnsi="Times New Roman" w:cs="Times New Roman"/>
                <w:b/>
                <w:color w:val="FFFFFF" w:themeColor="background1"/>
                <w:sz w:val="24"/>
                <w:szCs w:val="24"/>
                <w:lang w:eastAsia="ru-RU"/>
              </w:rPr>
              <w:t xml:space="preserve"> </w:t>
            </w:r>
            <w:r w:rsidR="00D65D59" w:rsidRPr="00D65D59">
              <w:rPr>
                <w:rFonts w:ascii="Times New Roman" w:eastAsia="Times New Roman" w:hAnsi="Times New Roman" w:cs="Times New Roman"/>
                <w:b/>
                <w:i/>
                <w:iCs/>
                <w:color w:val="FFFFFF" w:themeColor="background1"/>
                <w:sz w:val="28"/>
                <w:szCs w:val="28"/>
                <w:lang w:eastAsia="ru-RU"/>
              </w:rPr>
              <w:t>Токсикологическая информация</w:t>
            </w:r>
          </w:p>
        </w:tc>
      </w:tr>
      <w:tr w:rsidR="00EB474D" w:rsidRPr="00344D4F" w14:paraId="02EE0D5C" w14:textId="77777777" w:rsidTr="00EB474D">
        <w:tc>
          <w:tcPr>
            <w:tcW w:w="5000" w:type="pct"/>
            <w:gridSpan w:val="6"/>
            <w:tcBorders>
              <w:top w:val="nil"/>
              <w:left w:val="single" w:sz="18" w:space="0" w:color="1F497D"/>
              <w:bottom w:val="nil"/>
              <w:right w:val="single" w:sz="18" w:space="0" w:color="1F497D"/>
            </w:tcBorders>
          </w:tcPr>
          <w:p w14:paraId="70AEF4B1" w14:textId="43BE922C" w:rsidR="00EB474D" w:rsidRPr="00EB474D" w:rsidRDefault="00EB474D" w:rsidP="00EB47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 xml:space="preserve">11.1 </w:t>
            </w:r>
            <w:r w:rsidRPr="00EB474D">
              <w:rPr>
                <w:rFonts w:ascii="Times New Roman" w:eastAsia="Times New Roman" w:hAnsi="Times New Roman" w:cs="Times New Roman"/>
                <w:b/>
                <w:color w:val="1F497D"/>
                <w:sz w:val="20"/>
                <w:szCs w:val="20"/>
                <w:lang w:eastAsia="ru-RU"/>
              </w:rPr>
              <w:t>Информация о классах опасности, определенных в Регламенте (ЕС) № 1272/2008</w:t>
            </w:r>
          </w:p>
        </w:tc>
      </w:tr>
      <w:tr w:rsidR="00EB474D" w:rsidRPr="00344D4F" w14:paraId="749C4A2F" w14:textId="77777777" w:rsidTr="00011169">
        <w:tc>
          <w:tcPr>
            <w:tcW w:w="2072" w:type="pct"/>
            <w:gridSpan w:val="2"/>
            <w:tcBorders>
              <w:top w:val="nil"/>
              <w:left w:val="single" w:sz="18" w:space="0" w:color="1F497D"/>
              <w:bottom w:val="nil"/>
            </w:tcBorders>
          </w:tcPr>
          <w:p w14:paraId="1B5A04AD" w14:textId="3DC7CCAD" w:rsidR="00EB474D" w:rsidRDefault="00EB474D"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Острая токсичность</w:t>
            </w:r>
          </w:p>
        </w:tc>
        <w:tc>
          <w:tcPr>
            <w:tcW w:w="51" w:type="pct"/>
            <w:tcBorders>
              <w:top w:val="nil"/>
              <w:bottom w:val="nil"/>
            </w:tcBorders>
          </w:tcPr>
          <w:p w14:paraId="67721A64" w14:textId="77777777" w:rsidR="00EB474D" w:rsidRPr="00344D4F" w:rsidRDefault="00EB474D"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009085FE" w14:textId="28C61B8D" w:rsidR="001D3CA7" w:rsidRPr="001D3CA7" w:rsidRDefault="001D3CA7" w:rsidP="007C094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1D3CA7">
              <w:rPr>
                <w:rFonts w:ascii="Times New Roman" w:hAnsi="Times New Roman" w:cs="Times New Roman"/>
                <w:color w:val="1F4E79" w:themeColor="accent1" w:themeShade="80"/>
                <w:sz w:val="20"/>
                <w:szCs w:val="20"/>
              </w:rPr>
              <w:t>По продукции в целом данных нет. Информация приведена по компонентам.</w:t>
            </w:r>
          </w:p>
          <w:p w14:paraId="1DBDEB11" w14:textId="721DE96A" w:rsidR="007C094C" w:rsidRPr="007C094C" w:rsidRDefault="007C094C" w:rsidP="007C094C">
            <w:pPr>
              <w:tabs>
                <w:tab w:val="left" w:pos="3220"/>
              </w:tabs>
              <w:autoSpaceDE w:val="0"/>
              <w:autoSpaceDN w:val="0"/>
              <w:adjustRightInd w:val="0"/>
              <w:spacing w:after="0" w:line="240" w:lineRule="auto"/>
              <w:jc w:val="both"/>
              <w:rPr>
                <w:rFonts w:ascii="Times New Roman" w:hAnsi="Times New Roman" w:cs="Times New Roman"/>
                <w:i/>
                <w:iCs/>
                <w:color w:val="1F4E79" w:themeColor="accent1" w:themeShade="80"/>
                <w:sz w:val="20"/>
                <w:szCs w:val="20"/>
              </w:rPr>
            </w:pPr>
            <w:r w:rsidRPr="007C094C">
              <w:rPr>
                <w:rFonts w:ascii="Times New Roman" w:hAnsi="Times New Roman" w:cs="Times New Roman"/>
                <w:i/>
                <w:iCs/>
                <w:color w:val="1F4E79" w:themeColor="accent1" w:themeShade="80"/>
                <w:sz w:val="20"/>
                <w:szCs w:val="20"/>
              </w:rPr>
              <w:t>Пропан-2-ол:</w:t>
            </w:r>
          </w:p>
          <w:p w14:paraId="19EFA2DA" w14:textId="743DDEF9" w:rsidR="007C094C" w:rsidRPr="007C094C" w:rsidRDefault="007C094C" w:rsidP="007C094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DL</w:t>
            </w:r>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w:t>
            </w:r>
            <w:r w:rsidRPr="007C094C">
              <w:rPr>
                <w:rFonts w:ascii="Times New Roman" w:hAnsi="Times New Roman" w:cs="Times New Roman"/>
                <w:color w:val="1F4E79" w:themeColor="accent1" w:themeShade="80"/>
                <w:sz w:val="20"/>
                <w:szCs w:val="20"/>
              </w:rPr>
              <w:t xml:space="preserve"> 5840 мг/кг (в/ж, крысы)</w:t>
            </w:r>
          </w:p>
          <w:p w14:paraId="1947371A" w14:textId="08C6578F" w:rsidR="007C094C" w:rsidRPr="007C094C" w:rsidRDefault="007C094C" w:rsidP="007C094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DL</w:t>
            </w:r>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w:t>
            </w:r>
            <w:r w:rsidRPr="007C094C">
              <w:rPr>
                <w:rFonts w:ascii="Times New Roman" w:hAnsi="Times New Roman" w:cs="Times New Roman"/>
                <w:color w:val="1F4E79" w:themeColor="accent1" w:themeShade="80"/>
                <w:sz w:val="20"/>
                <w:szCs w:val="20"/>
              </w:rPr>
              <w:t xml:space="preserve"> 12800 мг/кг (н/к, кролики)</w:t>
            </w:r>
          </w:p>
          <w:p w14:paraId="7D8B6BC7" w14:textId="44D3F6F2" w:rsidR="00EB474D" w:rsidRDefault="007C094C" w:rsidP="007C094C">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CL</w:t>
            </w:r>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w:t>
            </w:r>
            <w:r w:rsidRPr="007C094C">
              <w:rPr>
                <w:rFonts w:ascii="Times New Roman" w:hAnsi="Times New Roman" w:cs="Times New Roman"/>
                <w:color w:val="1F4E79" w:themeColor="accent1" w:themeShade="80"/>
                <w:sz w:val="20"/>
                <w:szCs w:val="20"/>
              </w:rPr>
              <w:t xml:space="preserve"> 37500 мг/м</w:t>
            </w:r>
            <w:r w:rsidRPr="007C094C">
              <w:rPr>
                <w:rFonts w:ascii="Times New Roman" w:hAnsi="Times New Roman" w:cs="Times New Roman"/>
                <w:color w:val="1F4E79" w:themeColor="accent1" w:themeShade="80"/>
                <w:sz w:val="20"/>
                <w:szCs w:val="20"/>
                <w:vertAlign w:val="superscript"/>
              </w:rPr>
              <w:t>3</w:t>
            </w:r>
            <w:r w:rsidRPr="007C094C">
              <w:rPr>
                <w:rFonts w:ascii="Times New Roman" w:hAnsi="Times New Roman" w:cs="Times New Roman"/>
                <w:color w:val="1F4E79" w:themeColor="accent1" w:themeShade="80"/>
                <w:sz w:val="20"/>
                <w:szCs w:val="20"/>
              </w:rPr>
              <w:t xml:space="preserve"> (</w:t>
            </w:r>
            <w:proofErr w:type="spellStart"/>
            <w:r w:rsidRPr="007C094C">
              <w:rPr>
                <w:rFonts w:ascii="Times New Roman" w:hAnsi="Times New Roman" w:cs="Times New Roman"/>
                <w:color w:val="1F4E79" w:themeColor="accent1" w:themeShade="80"/>
                <w:sz w:val="20"/>
                <w:szCs w:val="20"/>
              </w:rPr>
              <w:t>инг</w:t>
            </w:r>
            <w:proofErr w:type="spellEnd"/>
            <w:r w:rsidRPr="007C094C">
              <w:rPr>
                <w:rFonts w:ascii="Times New Roman" w:hAnsi="Times New Roman" w:cs="Times New Roman"/>
                <w:color w:val="1F4E79" w:themeColor="accent1" w:themeShade="80"/>
                <w:sz w:val="20"/>
                <w:szCs w:val="20"/>
              </w:rPr>
              <w:t>., 4 ч, крысы)</w:t>
            </w:r>
          </w:p>
          <w:p w14:paraId="1748D3E5" w14:textId="77777777" w:rsidR="007C094C" w:rsidRDefault="007C094C" w:rsidP="007C094C">
            <w:pPr>
              <w:tabs>
                <w:tab w:val="left" w:pos="3220"/>
              </w:tabs>
              <w:autoSpaceDE w:val="0"/>
              <w:autoSpaceDN w:val="0"/>
              <w:adjustRightInd w:val="0"/>
              <w:spacing w:after="0" w:line="240" w:lineRule="auto"/>
              <w:jc w:val="both"/>
              <w:rPr>
                <w:rFonts w:ascii="Times New Roman" w:eastAsia="Times New Roman" w:hAnsi="Times New Roman" w:cs="Times New Roman"/>
                <w:color w:val="1F4E79" w:themeColor="accent1" w:themeShade="80"/>
                <w:sz w:val="20"/>
                <w:szCs w:val="20"/>
                <w:lang w:eastAsia="ru-RU"/>
              </w:rPr>
            </w:pPr>
          </w:p>
          <w:p w14:paraId="48DF10ED" w14:textId="3099301C" w:rsidR="001D3CA7" w:rsidRDefault="001D3CA7" w:rsidP="001D3CA7">
            <w:pPr>
              <w:tabs>
                <w:tab w:val="left" w:pos="5812"/>
                <w:tab w:val="left" w:pos="8789"/>
              </w:tabs>
              <w:spacing w:after="60"/>
              <w:rPr>
                <w:rFonts w:ascii="Times New Roman" w:hAnsi="Times New Roman" w:cs="Times New Roman"/>
                <w:i/>
                <w:iCs/>
                <w:color w:val="1F4E79" w:themeColor="accent1" w:themeShade="80"/>
                <w:sz w:val="20"/>
                <w:szCs w:val="20"/>
              </w:rPr>
            </w:pPr>
            <w:r w:rsidRPr="001D3CA7">
              <w:rPr>
                <w:rFonts w:ascii="Times New Roman" w:hAnsi="Times New Roman" w:cs="Times New Roman"/>
                <w:i/>
                <w:iCs/>
                <w:color w:val="1F4E79" w:themeColor="accent1" w:themeShade="80"/>
                <w:sz w:val="20"/>
                <w:szCs w:val="20"/>
              </w:rPr>
              <w:t>альфа-АлкилC12-14-омега-гидроксиполи(окси-1,2-этандиил):</w:t>
            </w:r>
          </w:p>
          <w:p w14:paraId="654718B0" w14:textId="7754A728" w:rsidR="001D3CA7" w:rsidRPr="007C094C" w:rsidRDefault="001D3CA7" w:rsidP="001D3CA7">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DL</w:t>
            </w:r>
            <w:proofErr w:type="gramStart"/>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2A301E">
              <w:rPr>
                <w:rFonts w:ascii="Times New Roman" w:hAnsi="Times New Roman" w:cs="Times New Roman"/>
                <w:color w:val="1F4E79" w:themeColor="accent1" w:themeShade="80"/>
                <w:sz w:val="20"/>
                <w:szCs w:val="20"/>
              </w:rPr>
              <w:t>&gt;</w:t>
            </w:r>
            <w:proofErr w:type="gramEnd"/>
            <w:r w:rsidRPr="007C094C">
              <w:rPr>
                <w:rFonts w:ascii="Times New Roman" w:hAnsi="Times New Roman" w:cs="Times New Roman"/>
                <w:color w:val="1F4E79" w:themeColor="accent1" w:themeShade="80"/>
                <w:sz w:val="20"/>
                <w:szCs w:val="20"/>
              </w:rPr>
              <w:t xml:space="preserve"> </w:t>
            </w:r>
            <w:r w:rsidR="002A301E">
              <w:rPr>
                <w:rFonts w:ascii="Times New Roman" w:hAnsi="Times New Roman" w:cs="Times New Roman"/>
                <w:color w:val="1F4E79" w:themeColor="accent1" w:themeShade="80"/>
                <w:sz w:val="20"/>
                <w:szCs w:val="20"/>
              </w:rPr>
              <w:t>200</w:t>
            </w:r>
            <w:r w:rsidRPr="007C094C">
              <w:rPr>
                <w:rFonts w:ascii="Times New Roman" w:hAnsi="Times New Roman" w:cs="Times New Roman"/>
                <w:color w:val="1F4E79" w:themeColor="accent1" w:themeShade="80"/>
                <w:sz w:val="20"/>
                <w:szCs w:val="20"/>
              </w:rPr>
              <w:t>0 мг/кг (в/ж, крысы)</w:t>
            </w:r>
          </w:p>
          <w:p w14:paraId="7602D234" w14:textId="77777777" w:rsidR="001D3CA7" w:rsidRDefault="001D3CA7" w:rsidP="001D3CA7">
            <w:pPr>
              <w:tabs>
                <w:tab w:val="left" w:pos="5812"/>
                <w:tab w:val="left" w:pos="8789"/>
              </w:tabs>
              <w:spacing w:after="60"/>
              <w:rPr>
                <w:rFonts w:ascii="Times New Roman" w:hAnsi="Times New Roman" w:cs="Times New Roman"/>
                <w:i/>
                <w:iCs/>
                <w:color w:val="1F4E79" w:themeColor="accent1" w:themeShade="80"/>
                <w:sz w:val="20"/>
                <w:szCs w:val="20"/>
              </w:rPr>
            </w:pPr>
          </w:p>
          <w:p w14:paraId="4AC3E852" w14:textId="77CAF5C4" w:rsidR="00D56533" w:rsidRPr="00D56533" w:rsidRDefault="00D56533" w:rsidP="00D56533">
            <w:pPr>
              <w:tabs>
                <w:tab w:val="left" w:pos="5812"/>
                <w:tab w:val="left" w:pos="8789"/>
              </w:tabs>
              <w:spacing w:after="0"/>
              <w:rPr>
                <w:rFonts w:ascii="Times New Roman" w:hAnsi="Times New Roman" w:cs="Times New Roman"/>
                <w:i/>
                <w:iCs/>
                <w:color w:val="1F4E79" w:themeColor="accent1" w:themeShade="80"/>
                <w:sz w:val="20"/>
                <w:szCs w:val="20"/>
              </w:rPr>
            </w:pPr>
            <w:r w:rsidRPr="00D56533">
              <w:rPr>
                <w:rFonts w:ascii="Times New Roman" w:hAnsi="Times New Roman" w:cs="Times New Roman"/>
                <w:i/>
                <w:iCs/>
                <w:color w:val="1F4E79" w:themeColor="accent1" w:themeShade="80"/>
                <w:sz w:val="20"/>
                <w:szCs w:val="20"/>
              </w:rPr>
              <w:t>Бензил ацетат:</w:t>
            </w:r>
          </w:p>
          <w:p w14:paraId="6D23C70B" w14:textId="33F898EE" w:rsidR="00D56533" w:rsidRPr="007C094C" w:rsidRDefault="00D56533" w:rsidP="00D56533">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DL</w:t>
            </w:r>
            <w:proofErr w:type="gramStart"/>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&gt;</w:t>
            </w:r>
            <w:proofErr w:type="gramEnd"/>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200</w:t>
            </w:r>
            <w:r w:rsidRPr="007C094C">
              <w:rPr>
                <w:rFonts w:ascii="Times New Roman" w:hAnsi="Times New Roman" w:cs="Times New Roman"/>
                <w:color w:val="1F4E79" w:themeColor="accent1" w:themeShade="80"/>
                <w:sz w:val="20"/>
                <w:szCs w:val="20"/>
              </w:rPr>
              <w:t>0 мг/кг (в/ж, крысы)</w:t>
            </w:r>
          </w:p>
          <w:p w14:paraId="1097E19E" w14:textId="77A50A6A" w:rsidR="00D56533" w:rsidRPr="007C094C" w:rsidRDefault="00D56533" w:rsidP="00D56533">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DL</w:t>
            </w:r>
            <w:proofErr w:type="gramStart"/>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&gt;</w:t>
            </w:r>
            <w:proofErr w:type="gramEnd"/>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50</w:t>
            </w:r>
            <w:r w:rsidRPr="007C094C">
              <w:rPr>
                <w:rFonts w:ascii="Times New Roman" w:hAnsi="Times New Roman" w:cs="Times New Roman"/>
                <w:color w:val="1F4E79" w:themeColor="accent1" w:themeShade="80"/>
                <w:sz w:val="20"/>
                <w:szCs w:val="20"/>
              </w:rPr>
              <w:t>00 мг/кг (н/к, кролики)</w:t>
            </w:r>
          </w:p>
          <w:p w14:paraId="1F6B5B5A" w14:textId="7FD3760B" w:rsidR="00D45328" w:rsidRPr="00526CD5" w:rsidRDefault="00D56533" w:rsidP="00526CD5">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7C094C">
              <w:rPr>
                <w:rFonts w:ascii="Times New Roman" w:hAnsi="Times New Roman" w:cs="Times New Roman"/>
                <w:color w:val="1F4E79" w:themeColor="accent1" w:themeShade="80"/>
                <w:sz w:val="20"/>
                <w:szCs w:val="20"/>
              </w:rPr>
              <w:t>CL</w:t>
            </w:r>
            <w:r w:rsidRPr="007C094C">
              <w:rPr>
                <w:rFonts w:ascii="Times New Roman" w:hAnsi="Times New Roman" w:cs="Times New Roman"/>
                <w:color w:val="1F4E79" w:themeColor="accent1" w:themeShade="80"/>
                <w:sz w:val="20"/>
                <w:szCs w:val="20"/>
                <w:vertAlign w:val="subscript"/>
              </w:rPr>
              <w:t>50</w:t>
            </w:r>
            <w:r w:rsidRPr="007C094C">
              <w:rPr>
                <w:rFonts w:ascii="Times New Roman" w:hAnsi="Times New Roman" w:cs="Times New Roman"/>
                <w:color w:val="1F4E79" w:themeColor="accent1" w:themeShade="80"/>
                <w:sz w:val="20"/>
                <w:szCs w:val="20"/>
              </w:rPr>
              <w:t xml:space="preserve"> </w:t>
            </w:r>
            <w:r w:rsidR="007142FE">
              <w:rPr>
                <w:rFonts w:ascii="Times New Roman" w:hAnsi="Times New Roman" w:cs="Times New Roman"/>
                <w:color w:val="1F4E79" w:themeColor="accent1" w:themeShade="80"/>
                <w:sz w:val="20"/>
                <w:szCs w:val="20"/>
              </w:rPr>
              <w:t>- 766</w:t>
            </w:r>
            <w:r w:rsidRPr="007C094C">
              <w:rPr>
                <w:rFonts w:ascii="Times New Roman" w:hAnsi="Times New Roman" w:cs="Times New Roman"/>
                <w:color w:val="1F4E79" w:themeColor="accent1" w:themeShade="80"/>
                <w:sz w:val="20"/>
                <w:szCs w:val="20"/>
              </w:rPr>
              <w:t xml:space="preserve"> мг/м</w:t>
            </w:r>
            <w:r w:rsidRPr="007C094C">
              <w:rPr>
                <w:rFonts w:ascii="Times New Roman" w:hAnsi="Times New Roman" w:cs="Times New Roman"/>
                <w:color w:val="1F4E79" w:themeColor="accent1" w:themeShade="80"/>
                <w:sz w:val="20"/>
                <w:szCs w:val="20"/>
                <w:vertAlign w:val="superscript"/>
              </w:rPr>
              <w:t>3</w:t>
            </w:r>
            <w:r w:rsidRPr="007C094C">
              <w:rPr>
                <w:rFonts w:ascii="Times New Roman" w:hAnsi="Times New Roman" w:cs="Times New Roman"/>
                <w:color w:val="1F4E79" w:themeColor="accent1" w:themeShade="80"/>
                <w:sz w:val="20"/>
                <w:szCs w:val="20"/>
              </w:rPr>
              <w:t xml:space="preserve"> (</w:t>
            </w:r>
            <w:proofErr w:type="spellStart"/>
            <w:r w:rsidRPr="007C094C">
              <w:rPr>
                <w:rFonts w:ascii="Times New Roman" w:hAnsi="Times New Roman" w:cs="Times New Roman"/>
                <w:color w:val="1F4E79" w:themeColor="accent1" w:themeShade="80"/>
                <w:sz w:val="20"/>
                <w:szCs w:val="20"/>
              </w:rPr>
              <w:t>инг</w:t>
            </w:r>
            <w:proofErr w:type="spellEnd"/>
            <w:r w:rsidRPr="007C094C">
              <w:rPr>
                <w:rFonts w:ascii="Times New Roman" w:hAnsi="Times New Roman" w:cs="Times New Roman"/>
                <w:color w:val="1F4E79" w:themeColor="accent1" w:themeShade="80"/>
                <w:sz w:val="20"/>
                <w:szCs w:val="20"/>
              </w:rPr>
              <w:t>., 4 ч, крысы)</w:t>
            </w:r>
          </w:p>
        </w:tc>
      </w:tr>
      <w:tr w:rsidR="00AD50FA" w:rsidRPr="00344D4F" w14:paraId="5F6EDE37" w14:textId="77777777" w:rsidTr="00011169">
        <w:trPr>
          <w:trHeight w:val="449"/>
        </w:trPr>
        <w:tc>
          <w:tcPr>
            <w:tcW w:w="2072" w:type="pct"/>
            <w:gridSpan w:val="2"/>
            <w:tcBorders>
              <w:top w:val="nil"/>
              <w:left w:val="single" w:sz="18" w:space="0" w:color="1F497D"/>
              <w:bottom w:val="nil"/>
            </w:tcBorders>
          </w:tcPr>
          <w:p w14:paraId="01833AFF" w14:textId="77777777" w:rsidR="00AD50FA" w:rsidRPr="00344D4F"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lastRenderedPageBreak/>
              <w:t>Сенсибилизация органов дыхания или кожи</w:t>
            </w:r>
          </w:p>
        </w:tc>
        <w:tc>
          <w:tcPr>
            <w:tcW w:w="51" w:type="pct"/>
            <w:tcBorders>
              <w:top w:val="nil"/>
              <w:bottom w:val="nil"/>
            </w:tcBorders>
          </w:tcPr>
          <w:p w14:paraId="227B0170" w14:textId="77777777" w:rsidR="00AD50FA" w:rsidRPr="00344D4F"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782285AB" w14:textId="01E5149A" w:rsidR="00AD50FA" w:rsidRPr="00083355" w:rsidRDefault="000C0C3F" w:rsidP="00AD50FA">
            <w:pPr>
              <w:spacing w:after="0" w:line="240" w:lineRule="auto"/>
              <w:jc w:val="both"/>
              <w:rPr>
                <w:rFonts w:ascii="Times New Roman" w:eastAsia="Times New Roman" w:hAnsi="Times New Roman" w:cs="Times New Roman"/>
                <w:color w:val="1F4E79" w:themeColor="accent1" w:themeShade="80"/>
                <w:sz w:val="20"/>
                <w:szCs w:val="20"/>
                <w:lang w:eastAsia="ru-RU"/>
              </w:rPr>
            </w:pPr>
            <w:r w:rsidRPr="00083355">
              <w:rPr>
                <w:rFonts w:ascii="Times New Roman" w:eastAsia="Times New Roman" w:hAnsi="Times New Roman" w:cs="Times New Roman"/>
                <w:color w:val="1F497D"/>
                <w:sz w:val="20"/>
                <w:szCs w:val="20"/>
                <w:lang w:eastAsia="ru-RU"/>
              </w:rPr>
              <w:t>Сенсибилизирующее действие не установлено.</w:t>
            </w:r>
          </w:p>
        </w:tc>
      </w:tr>
      <w:tr w:rsidR="00AD50FA" w:rsidRPr="00344D4F" w14:paraId="2EA93171" w14:textId="77777777" w:rsidTr="00774A26">
        <w:tc>
          <w:tcPr>
            <w:tcW w:w="2072" w:type="pct"/>
            <w:gridSpan w:val="2"/>
            <w:tcBorders>
              <w:top w:val="nil"/>
              <w:left w:val="single" w:sz="18" w:space="0" w:color="1F497D"/>
              <w:bottom w:val="nil"/>
            </w:tcBorders>
          </w:tcPr>
          <w:p w14:paraId="3B4FCFCE" w14:textId="77777777" w:rsidR="00AD50FA" w:rsidRPr="00344D4F" w:rsidRDefault="00AD50FA" w:rsidP="00AD50FA">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shd w:val="clear" w:color="auto" w:fill="FFFFFF"/>
                <w:lang w:eastAsia="ru-RU"/>
              </w:rPr>
              <w:t xml:space="preserve">Мутагенность </w:t>
            </w:r>
          </w:p>
        </w:tc>
        <w:tc>
          <w:tcPr>
            <w:tcW w:w="51" w:type="pct"/>
            <w:tcBorders>
              <w:top w:val="nil"/>
              <w:bottom w:val="nil"/>
            </w:tcBorders>
          </w:tcPr>
          <w:p w14:paraId="7FE3D3EB" w14:textId="77777777" w:rsidR="00AD50FA" w:rsidRPr="00344D4F"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6245E684" w14:textId="57749B49" w:rsidR="00AD50FA" w:rsidRPr="003B1AF7"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3B1AF7">
              <w:rPr>
                <w:rFonts w:ascii="Times New Roman" w:eastAsia="Times New Roman" w:hAnsi="Times New Roman" w:cs="Times New Roman"/>
                <w:color w:val="1F497D"/>
                <w:sz w:val="20"/>
                <w:szCs w:val="20"/>
                <w:lang w:eastAsia="ru-RU"/>
              </w:rPr>
              <w:t xml:space="preserve">Нет данных, указывающих на то, что продукт или любые компоненты, присутствующие в количестве более 0,1%, являются мутагенными или </w:t>
            </w:r>
            <w:proofErr w:type="spellStart"/>
            <w:r w:rsidRPr="003B1AF7">
              <w:rPr>
                <w:rFonts w:ascii="Times New Roman" w:eastAsia="Times New Roman" w:hAnsi="Times New Roman" w:cs="Times New Roman"/>
                <w:color w:val="1F497D"/>
                <w:sz w:val="20"/>
                <w:szCs w:val="20"/>
                <w:lang w:eastAsia="ru-RU"/>
              </w:rPr>
              <w:t>генотоксичными</w:t>
            </w:r>
            <w:proofErr w:type="spellEnd"/>
            <w:r w:rsidRPr="003B1AF7">
              <w:rPr>
                <w:rFonts w:ascii="Times New Roman" w:hAnsi="Times New Roman" w:cs="Times New Roman"/>
                <w:color w:val="1F4E79" w:themeColor="accent1" w:themeShade="80"/>
                <w:sz w:val="20"/>
                <w:szCs w:val="20"/>
              </w:rPr>
              <w:t>.</w:t>
            </w:r>
          </w:p>
        </w:tc>
      </w:tr>
      <w:tr w:rsidR="00AD50FA" w:rsidRPr="00344D4F" w14:paraId="436182B2" w14:textId="77777777" w:rsidTr="00774A26">
        <w:trPr>
          <w:trHeight w:val="147"/>
        </w:trPr>
        <w:tc>
          <w:tcPr>
            <w:tcW w:w="2072" w:type="pct"/>
            <w:gridSpan w:val="2"/>
            <w:tcBorders>
              <w:top w:val="nil"/>
              <w:left w:val="single" w:sz="18" w:space="0" w:color="1F497D"/>
              <w:bottom w:val="nil"/>
            </w:tcBorders>
          </w:tcPr>
          <w:p w14:paraId="2BDA8D93" w14:textId="77777777" w:rsidR="00AD50FA" w:rsidRPr="00344D4F"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Канцерогенность</w:t>
            </w:r>
          </w:p>
        </w:tc>
        <w:tc>
          <w:tcPr>
            <w:tcW w:w="51" w:type="pct"/>
            <w:tcBorders>
              <w:top w:val="nil"/>
              <w:bottom w:val="nil"/>
            </w:tcBorders>
          </w:tcPr>
          <w:p w14:paraId="7A760BDA" w14:textId="77777777" w:rsidR="00AD50FA" w:rsidRPr="00344D4F"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shd w:val="clear" w:color="auto" w:fill="auto"/>
          </w:tcPr>
          <w:p w14:paraId="1DB1A707" w14:textId="606FD353" w:rsidR="00AD50FA" w:rsidRPr="003B1AF7"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3B1AF7">
              <w:rPr>
                <w:rFonts w:ascii="Times New Roman" w:eastAsia="Times New Roman" w:hAnsi="Times New Roman" w:cs="Times New Roman"/>
                <w:color w:val="1F4E79" w:themeColor="accent1" w:themeShade="80"/>
                <w:sz w:val="20"/>
                <w:szCs w:val="20"/>
                <w:lang w:eastAsia="ru-RU"/>
              </w:rPr>
              <w:t>Ни один из компонентов этого продукта, присутствующий в количествах, превышающих или равных 0,1%, не классифицирован МАИР как вероятный, возможный или подтвержденный канцероген для человека.</w:t>
            </w:r>
          </w:p>
        </w:tc>
      </w:tr>
      <w:tr w:rsidR="00AD50FA" w:rsidRPr="002B207C" w14:paraId="5E958962" w14:textId="77777777" w:rsidTr="00011169">
        <w:tc>
          <w:tcPr>
            <w:tcW w:w="2072" w:type="pct"/>
            <w:gridSpan w:val="2"/>
            <w:tcBorders>
              <w:top w:val="nil"/>
              <w:left w:val="single" w:sz="18" w:space="0" w:color="1F497D"/>
              <w:bottom w:val="nil"/>
            </w:tcBorders>
          </w:tcPr>
          <w:p w14:paraId="0EDFC7A0" w14:textId="77777777" w:rsidR="00AD50FA" w:rsidRPr="00344D4F"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Репродуктивная токсичность</w:t>
            </w:r>
          </w:p>
        </w:tc>
        <w:tc>
          <w:tcPr>
            <w:tcW w:w="51" w:type="pct"/>
            <w:tcBorders>
              <w:top w:val="nil"/>
              <w:bottom w:val="nil"/>
            </w:tcBorders>
          </w:tcPr>
          <w:p w14:paraId="39F9FA40" w14:textId="77777777" w:rsidR="00AD50FA" w:rsidRPr="00344D4F"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46023AC6" w14:textId="16B2684B" w:rsidR="00AD50FA" w:rsidRPr="003B1AF7"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3B1AF7">
              <w:rPr>
                <w:rFonts w:ascii="Times New Roman" w:hAnsi="Times New Roman" w:cs="Times New Roman"/>
                <w:color w:val="1F4E79" w:themeColor="accent1" w:themeShade="80"/>
                <w:sz w:val="20"/>
                <w:szCs w:val="20"/>
              </w:rPr>
              <w:t>Продукт не обладает репродуктивной токсичностью</w:t>
            </w:r>
            <w:r w:rsidRPr="003B1AF7">
              <w:rPr>
                <w:rFonts w:ascii="Times New Roman" w:eastAsia="Times New Roman" w:hAnsi="Times New Roman" w:cs="Times New Roman"/>
                <w:color w:val="1F497D"/>
                <w:sz w:val="20"/>
                <w:szCs w:val="20"/>
                <w:lang w:eastAsia="ru-RU"/>
              </w:rPr>
              <w:t xml:space="preserve">. </w:t>
            </w:r>
          </w:p>
        </w:tc>
      </w:tr>
      <w:tr w:rsidR="000C0C3F" w:rsidRPr="00344D4F" w14:paraId="6303F2AE" w14:textId="77777777" w:rsidTr="00011169">
        <w:tc>
          <w:tcPr>
            <w:tcW w:w="2072" w:type="pct"/>
            <w:gridSpan w:val="2"/>
            <w:tcBorders>
              <w:top w:val="nil"/>
              <w:left w:val="single" w:sz="18" w:space="0" w:color="1F497D"/>
              <w:bottom w:val="nil"/>
            </w:tcBorders>
          </w:tcPr>
          <w:p w14:paraId="29C44B12" w14:textId="77777777" w:rsidR="000C0C3F" w:rsidRPr="00344D4F" w:rsidRDefault="000C0C3F" w:rsidP="000C0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Специфическая токсичность для органов-мишеней -</w:t>
            </w:r>
            <w:r>
              <w:rPr>
                <w:rFonts w:ascii="Times New Roman" w:eastAsia="Times New Roman" w:hAnsi="Times New Roman" w:cs="Times New Roman"/>
                <w:b/>
                <w:color w:val="1F497D"/>
                <w:sz w:val="20"/>
                <w:szCs w:val="20"/>
                <w:lang w:eastAsia="ru-RU"/>
              </w:rPr>
              <w:t xml:space="preserve"> </w:t>
            </w:r>
            <w:r w:rsidRPr="00344D4F">
              <w:rPr>
                <w:rFonts w:ascii="Times New Roman" w:eastAsia="Times New Roman" w:hAnsi="Times New Roman" w:cs="Times New Roman"/>
                <w:b/>
                <w:color w:val="1F497D"/>
                <w:sz w:val="20"/>
                <w:szCs w:val="20"/>
                <w:lang w:eastAsia="ru-RU"/>
              </w:rPr>
              <w:t>разовая экспозиция</w:t>
            </w:r>
          </w:p>
        </w:tc>
        <w:tc>
          <w:tcPr>
            <w:tcW w:w="51" w:type="pct"/>
            <w:tcBorders>
              <w:top w:val="nil"/>
              <w:bottom w:val="nil"/>
            </w:tcBorders>
          </w:tcPr>
          <w:p w14:paraId="6A80BC8A" w14:textId="77777777" w:rsidR="000C0C3F" w:rsidRPr="006C500B" w:rsidRDefault="000C0C3F" w:rsidP="000C0C3F">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67CDF384" w14:textId="36130285" w:rsidR="000C0C3F" w:rsidRPr="003B1AF7" w:rsidRDefault="000C0C3F" w:rsidP="000C0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405914">
              <w:rPr>
                <w:rFonts w:ascii="Times New Roman" w:hAnsi="Times New Roman" w:cs="Times New Roman"/>
                <w:color w:val="1F4E79" w:themeColor="accent1" w:themeShade="80"/>
                <w:sz w:val="20"/>
                <w:szCs w:val="20"/>
              </w:rPr>
              <w:t>Не классифицируется как специфический целевой токсикант органов.</w:t>
            </w:r>
          </w:p>
        </w:tc>
      </w:tr>
      <w:tr w:rsidR="000C0C3F" w:rsidRPr="00344D4F" w14:paraId="7AFE1622" w14:textId="77777777" w:rsidTr="00011169">
        <w:tc>
          <w:tcPr>
            <w:tcW w:w="2072" w:type="pct"/>
            <w:gridSpan w:val="2"/>
            <w:tcBorders>
              <w:top w:val="nil"/>
              <w:left w:val="single" w:sz="18" w:space="0" w:color="1F497D"/>
              <w:bottom w:val="nil"/>
            </w:tcBorders>
          </w:tcPr>
          <w:p w14:paraId="2981F459" w14:textId="77777777" w:rsidR="000C0C3F" w:rsidRPr="00344D4F" w:rsidRDefault="000C0C3F" w:rsidP="000C0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Специфическая токсичность для органов-мишеней -</w:t>
            </w:r>
            <w:r>
              <w:rPr>
                <w:rFonts w:ascii="Times New Roman" w:eastAsia="Times New Roman" w:hAnsi="Times New Roman" w:cs="Times New Roman"/>
                <w:b/>
                <w:color w:val="1F497D"/>
                <w:sz w:val="20"/>
                <w:szCs w:val="20"/>
                <w:lang w:eastAsia="ru-RU"/>
              </w:rPr>
              <w:t xml:space="preserve"> </w:t>
            </w:r>
            <w:r w:rsidRPr="00344D4F">
              <w:rPr>
                <w:rFonts w:ascii="Times New Roman" w:eastAsia="Times New Roman" w:hAnsi="Times New Roman" w:cs="Times New Roman"/>
                <w:b/>
                <w:color w:val="1F497D"/>
                <w:sz w:val="20"/>
                <w:szCs w:val="20"/>
                <w:lang w:eastAsia="ru-RU"/>
              </w:rPr>
              <w:t>повторное воздействие</w:t>
            </w:r>
          </w:p>
        </w:tc>
        <w:tc>
          <w:tcPr>
            <w:tcW w:w="51" w:type="pct"/>
            <w:tcBorders>
              <w:top w:val="nil"/>
              <w:bottom w:val="nil"/>
            </w:tcBorders>
          </w:tcPr>
          <w:p w14:paraId="7987CCD3" w14:textId="77777777" w:rsidR="000C0C3F" w:rsidRPr="00344D4F" w:rsidRDefault="000C0C3F" w:rsidP="000C0C3F">
            <w:pPr>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eastAsia="ru-RU"/>
              </w:rPr>
            </w:pPr>
          </w:p>
        </w:tc>
        <w:tc>
          <w:tcPr>
            <w:tcW w:w="2877" w:type="pct"/>
            <w:gridSpan w:val="3"/>
            <w:tcBorders>
              <w:top w:val="nil"/>
              <w:bottom w:val="nil"/>
              <w:right w:val="single" w:sz="18" w:space="0" w:color="1F497D"/>
            </w:tcBorders>
          </w:tcPr>
          <w:p w14:paraId="69C9BA54" w14:textId="4E881069" w:rsidR="000C0C3F" w:rsidRPr="003B1AF7" w:rsidRDefault="000C0C3F" w:rsidP="000C0C3F">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405914">
              <w:rPr>
                <w:rFonts w:ascii="Times New Roman" w:hAnsi="Times New Roman" w:cs="Times New Roman"/>
                <w:color w:val="1F4E79" w:themeColor="accent1" w:themeShade="80"/>
                <w:sz w:val="20"/>
                <w:szCs w:val="20"/>
              </w:rPr>
              <w:t>Не классифицируется как специфический целевой токсикант органов.</w:t>
            </w:r>
          </w:p>
        </w:tc>
      </w:tr>
      <w:tr w:rsidR="00AD50FA" w:rsidRPr="00344D4F" w14:paraId="6FF1D0B0" w14:textId="77777777" w:rsidTr="00011169">
        <w:tc>
          <w:tcPr>
            <w:tcW w:w="2072" w:type="pct"/>
            <w:gridSpan w:val="2"/>
            <w:tcBorders>
              <w:top w:val="nil"/>
              <w:left w:val="single" w:sz="18" w:space="0" w:color="1F497D"/>
              <w:bottom w:val="nil"/>
            </w:tcBorders>
          </w:tcPr>
          <w:p w14:paraId="00A40C98" w14:textId="77777777" w:rsidR="00AD50FA" w:rsidRPr="00344D4F" w:rsidRDefault="00AD50FA" w:rsidP="00AD50FA">
            <w:pPr>
              <w:autoSpaceDE w:val="0"/>
              <w:autoSpaceDN w:val="0"/>
              <w:adjustRightInd w:val="0"/>
              <w:spacing w:after="0" w:line="240" w:lineRule="auto"/>
              <w:rPr>
                <w:rFonts w:ascii="Times New Roman" w:eastAsia="Times New Roman" w:hAnsi="Times New Roman" w:cs="Times New Roman"/>
                <w:b/>
                <w:bCs/>
                <w:color w:val="1F497D"/>
                <w:sz w:val="20"/>
                <w:szCs w:val="20"/>
                <w:lang w:eastAsia="ru-RU"/>
              </w:rPr>
            </w:pPr>
            <w:r w:rsidRPr="00344D4F">
              <w:rPr>
                <w:rFonts w:ascii="Times New Roman" w:eastAsia="Times New Roman" w:hAnsi="Times New Roman" w:cs="Times New Roman"/>
                <w:b/>
                <w:color w:val="1F497D"/>
                <w:sz w:val="20"/>
                <w:szCs w:val="20"/>
                <w:shd w:val="clear" w:color="auto" w:fill="FFFFFF"/>
                <w:lang w:eastAsia="ru-RU"/>
              </w:rPr>
              <w:t>Аспирационная опасность</w:t>
            </w:r>
          </w:p>
        </w:tc>
        <w:tc>
          <w:tcPr>
            <w:tcW w:w="51" w:type="pct"/>
            <w:tcBorders>
              <w:top w:val="nil"/>
              <w:bottom w:val="nil"/>
            </w:tcBorders>
          </w:tcPr>
          <w:p w14:paraId="3083C89C" w14:textId="77777777" w:rsidR="00AD50FA" w:rsidRPr="00344D4F"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77" w:type="pct"/>
            <w:gridSpan w:val="3"/>
            <w:tcBorders>
              <w:top w:val="nil"/>
              <w:bottom w:val="nil"/>
              <w:right w:val="single" w:sz="18" w:space="0" w:color="1F497D"/>
            </w:tcBorders>
          </w:tcPr>
          <w:p w14:paraId="4AB3D4A6" w14:textId="4DD686AA" w:rsidR="00AD50FA" w:rsidRPr="003B1AF7" w:rsidRDefault="00AD50FA" w:rsidP="00AD50FA">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3B1AF7">
              <w:rPr>
                <w:rFonts w:ascii="Times New Roman" w:eastAsia="Times New Roman" w:hAnsi="Times New Roman" w:cs="Times New Roman"/>
                <w:color w:val="1F497D"/>
                <w:sz w:val="20"/>
                <w:szCs w:val="20"/>
                <w:lang w:eastAsia="ru-RU"/>
              </w:rPr>
              <w:t>Не классифицируется, как представляющий опасность при аспирации.</w:t>
            </w:r>
          </w:p>
        </w:tc>
      </w:tr>
      <w:tr w:rsidR="00AD50FA" w:rsidRPr="00344D4F" w14:paraId="4177CDD5" w14:textId="77777777" w:rsidTr="00011169">
        <w:trPr>
          <w:trHeight w:val="219"/>
        </w:trPr>
        <w:tc>
          <w:tcPr>
            <w:tcW w:w="2072" w:type="pct"/>
            <w:gridSpan w:val="2"/>
            <w:tcBorders>
              <w:top w:val="nil"/>
              <w:left w:val="single" w:sz="18" w:space="0" w:color="1F497D"/>
              <w:bottom w:val="nil"/>
            </w:tcBorders>
          </w:tcPr>
          <w:p w14:paraId="2ADFD325" w14:textId="77777777" w:rsidR="00AD50FA" w:rsidRPr="00344D4F" w:rsidRDefault="00AD50FA" w:rsidP="00AD50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Хронические эффекты</w:t>
            </w:r>
          </w:p>
        </w:tc>
        <w:tc>
          <w:tcPr>
            <w:tcW w:w="51" w:type="pct"/>
            <w:tcBorders>
              <w:top w:val="nil"/>
              <w:bottom w:val="nil"/>
            </w:tcBorders>
          </w:tcPr>
          <w:p w14:paraId="67B3F8CC" w14:textId="77777777" w:rsidR="00AD50FA" w:rsidRPr="00344D4F" w:rsidRDefault="00AD50FA" w:rsidP="00AD50FA">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7E5C9973" w14:textId="028CD976" w:rsidR="00AD50FA" w:rsidRPr="003B1AF7" w:rsidRDefault="00AD50FA" w:rsidP="00AD50FA">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3B1AF7">
              <w:rPr>
                <w:rFonts w:ascii="Times New Roman" w:eastAsia="Times New Roman" w:hAnsi="Times New Roman" w:cs="Times New Roman"/>
                <w:color w:val="1F497D"/>
                <w:sz w:val="20"/>
                <w:szCs w:val="20"/>
                <w:lang w:eastAsia="ru-RU"/>
              </w:rPr>
              <w:t>Нет сведений.</w:t>
            </w:r>
          </w:p>
        </w:tc>
      </w:tr>
      <w:tr w:rsidR="00807B73" w:rsidRPr="00344D4F" w14:paraId="3EF350FE" w14:textId="77777777" w:rsidTr="00011169">
        <w:trPr>
          <w:trHeight w:val="219"/>
        </w:trPr>
        <w:tc>
          <w:tcPr>
            <w:tcW w:w="2072" w:type="pct"/>
            <w:gridSpan w:val="2"/>
            <w:tcBorders>
              <w:top w:val="nil"/>
              <w:left w:val="single" w:sz="18" w:space="0" w:color="1F497D"/>
              <w:bottom w:val="nil"/>
            </w:tcBorders>
          </w:tcPr>
          <w:p w14:paraId="713F2634" w14:textId="42D2421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Pr>
                <w:rFonts w:ascii="Times New Roman" w:eastAsia="Times New Roman" w:hAnsi="Times New Roman" w:cs="Times New Roman"/>
                <w:b/>
                <w:color w:val="1F497D"/>
                <w:sz w:val="20"/>
                <w:szCs w:val="20"/>
                <w:lang w:eastAsia="ru-RU"/>
              </w:rPr>
              <w:t>11.2 Информация о других опасностях</w:t>
            </w:r>
          </w:p>
        </w:tc>
        <w:tc>
          <w:tcPr>
            <w:tcW w:w="51" w:type="pct"/>
            <w:tcBorders>
              <w:top w:val="nil"/>
              <w:bottom w:val="nil"/>
            </w:tcBorders>
          </w:tcPr>
          <w:p w14:paraId="1EA97BF3"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c>
          <w:tcPr>
            <w:tcW w:w="2877" w:type="pct"/>
            <w:gridSpan w:val="3"/>
            <w:tcBorders>
              <w:top w:val="nil"/>
              <w:bottom w:val="nil"/>
              <w:right w:val="single" w:sz="18" w:space="0" w:color="1F497D"/>
            </w:tcBorders>
          </w:tcPr>
          <w:p w14:paraId="6704D1D9" w14:textId="240430DF" w:rsidR="00807B73" w:rsidRPr="003B1AF7"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3B1AF7">
              <w:rPr>
                <w:rFonts w:ascii="Times New Roman" w:eastAsia="Times New Roman" w:hAnsi="Times New Roman" w:cs="Times New Roman"/>
                <w:color w:val="1F497D"/>
                <w:sz w:val="20"/>
                <w:szCs w:val="20"/>
                <w:lang w:eastAsia="ru-RU"/>
              </w:rPr>
              <w:t>Нет сведений.</w:t>
            </w:r>
          </w:p>
        </w:tc>
      </w:tr>
      <w:tr w:rsidR="00807B73" w:rsidRPr="00344D4F" w14:paraId="6CEB7169" w14:textId="77777777" w:rsidTr="00011169">
        <w:tc>
          <w:tcPr>
            <w:tcW w:w="5000" w:type="pct"/>
            <w:gridSpan w:val="6"/>
            <w:tcBorders>
              <w:top w:val="nil"/>
              <w:left w:val="single" w:sz="18" w:space="0" w:color="1F497D"/>
              <w:bottom w:val="nil"/>
              <w:right w:val="single" w:sz="18" w:space="0" w:color="1F497D"/>
            </w:tcBorders>
            <w:shd w:val="clear" w:color="auto" w:fill="2E74B5" w:themeFill="accent1" w:themeFillShade="BF"/>
          </w:tcPr>
          <w:p w14:paraId="2C20445D" w14:textId="15371A5C" w:rsidR="00807B73" w:rsidRPr="00344D4F" w:rsidRDefault="00807B73" w:rsidP="00807B73">
            <w:pPr>
              <w:tabs>
                <w:tab w:val="center" w:pos="4677"/>
                <w:tab w:val="right" w:pos="9355"/>
              </w:tabs>
              <w:spacing w:after="0" w:line="240" w:lineRule="auto"/>
              <w:rPr>
                <w:rFonts w:ascii="Times New Roman" w:eastAsia="Times New Roman" w:hAnsi="Times New Roman" w:cs="Times New Roman"/>
                <w:b/>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12.</w:t>
            </w:r>
            <w:r w:rsidRPr="00344D4F">
              <w:rPr>
                <w:rFonts w:ascii="Times New Roman" w:eastAsia="Times New Roman" w:hAnsi="Times New Roman" w:cs="Times New Roman"/>
                <w:b/>
                <w:color w:val="FFFFFF" w:themeColor="background1"/>
                <w:sz w:val="24"/>
                <w:szCs w:val="24"/>
                <w:lang w:eastAsia="ru-RU"/>
              </w:rPr>
              <w:t xml:space="preserve"> </w:t>
            </w:r>
            <w:r>
              <w:t xml:space="preserve"> </w:t>
            </w:r>
            <w:r w:rsidRPr="00C92A28">
              <w:rPr>
                <w:rFonts w:ascii="Times New Roman" w:eastAsia="Times New Roman" w:hAnsi="Times New Roman" w:cs="Times New Roman"/>
                <w:b/>
                <w:i/>
                <w:iCs/>
                <w:color w:val="FFFFFF" w:themeColor="background1"/>
                <w:sz w:val="28"/>
                <w:szCs w:val="28"/>
                <w:lang w:eastAsia="ru-RU"/>
              </w:rPr>
              <w:t>Экологическая информация</w:t>
            </w:r>
          </w:p>
        </w:tc>
      </w:tr>
      <w:tr w:rsidR="00807B73" w:rsidRPr="00344D4F" w14:paraId="05FE8712" w14:textId="77777777" w:rsidTr="00011169">
        <w:tc>
          <w:tcPr>
            <w:tcW w:w="2072" w:type="pct"/>
            <w:gridSpan w:val="2"/>
            <w:tcBorders>
              <w:top w:val="nil"/>
              <w:left w:val="single" w:sz="18" w:space="0" w:color="1F497D"/>
              <w:bottom w:val="nil"/>
            </w:tcBorders>
          </w:tcPr>
          <w:p w14:paraId="1F6AA9E1" w14:textId="0A1EFAEA"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DB13AD">
              <w:rPr>
                <w:rFonts w:ascii="Times New Roman" w:eastAsia="Times New Roman" w:hAnsi="Times New Roman" w:cs="Times New Roman"/>
                <w:b/>
                <w:color w:val="1F497D"/>
                <w:sz w:val="20"/>
                <w:szCs w:val="20"/>
                <w:lang w:eastAsia="ru-RU"/>
              </w:rPr>
              <w:t>12.1 Токсичность</w:t>
            </w:r>
          </w:p>
        </w:tc>
        <w:tc>
          <w:tcPr>
            <w:tcW w:w="59" w:type="pct"/>
            <w:gridSpan w:val="2"/>
            <w:tcBorders>
              <w:top w:val="nil"/>
              <w:bottom w:val="nil"/>
            </w:tcBorders>
          </w:tcPr>
          <w:p w14:paraId="5A03E365"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shd w:val="clear" w:color="auto" w:fill="auto"/>
          </w:tcPr>
          <w:p w14:paraId="2F0ED715" w14:textId="3F676888" w:rsidR="002A301E" w:rsidRPr="002A301E" w:rsidRDefault="002A301E" w:rsidP="00D45328">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2A301E">
              <w:rPr>
                <w:rFonts w:ascii="Times New Roman" w:hAnsi="Times New Roman" w:cs="Times New Roman"/>
                <w:color w:val="1F4E79" w:themeColor="accent1" w:themeShade="80"/>
                <w:sz w:val="20"/>
                <w:szCs w:val="20"/>
              </w:rPr>
              <w:t>По продукции в целом данных нет. Информация приведена по компонентам.</w:t>
            </w:r>
          </w:p>
          <w:p w14:paraId="5B55138F" w14:textId="16680184" w:rsidR="00D45328" w:rsidRPr="00D45328" w:rsidRDefault="00D45328" w:rsidP="00D45328">
            <w:pPr>
              <w:tabs>
                <w:tab w:val="left" w:pos="3220"/>
              </w:tabs>
              <w:autoSpaceDE w:val="0"/>
              <w:autoSpaceDN w:val="0"/>
              <w:adjustRightInd w:val="0"/>
              <w:spacing w:after="0" w:line="240" w:lineRule="auto"/>
              <w:jc w:val="both"/>
              <w:rPr>
                <w:rFonts w:ascii="Times New Roman" w:hAnsi="Times New Roman" w:cs="Times New Roman"/>
                <w:i/>
                <w:iCs/>
                <w:color w:val="1F4E79" w:themeColor="accent1" w:themeShade="80"/>
                <w:sz w:val="20"/>
                <w:szCs w:val="20"/>
              </w:rPr>
            </w:pPr>
            <w:r w:rsidRPr="00D45328">
              <w:rPr>
                <w:rFonts w:ascii="Times New Roman" w:hAnsi="Times New Roman" w:cs="Times New Roman"/>
                <w:i/>
                <w:iCs/>
                <w:color w:val="1F4E79" w:themeColor="accent1" w:themeShade="80"/>
                <w:sz w:val="20"/>
                <w:szCs w:val="20"/>
              </w:rPr>
              <w:t>Пропан-2-ол:</w:t>
            </w:r>
          </w:p>
          <w:p w14:paraId="69DC3B86" w14:textId="4A448A59" w:rsidR="00D45328" w:rsidRPr="00D45328" w:rsidRDefault="00D45328" w:rsidP="00D45328">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CL</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sidR="00D56533">
              <w:rPr>
                <w:rFonts w:ascii="Times New Roman" w:hAnsi="Times New Roman" w:cs="Times New Roman"/>
                <w:color w:val="1F4E79" w:themeColor="accent1" w:themeShade="80"/>
                <w:sz w:val="20"/>
                <w:szCs w:val="20"/>
              </w:rPr>
              <w:t>-</w:t>
            </w:r>
            <w:r w:rsidRPr="00D45328">
              <w:rPr>
                <w:rFonts w:ascii="Times New Roman" w:hAnsi="Times New Roman" w:cs="Times New Roman"/>
                <w:color w:val="1F4E79" w:themeColor="accent1" w:themeShade="80"/>
                <w:sz w:val="20"/>
                <w:szCs w:val="20"/>
              </w:rPr>
              <w:t xml:space="preserve"> 9640 мг/л, толстоголовый гольян, 96 ч.</w:t>
            </w:r>
          </w:p>
          <w:p w14:paraId="40E47712" w14:textId="363B35BA" w:rsidR="00D45328" w:rsidRPr="00D45328" w:rsidRDefault="00D45328" w:rsidP="00D45328">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EC</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sidR="00D56533">
              <w:rPr>
                <w:rFonts w:ascii="Times New Roman" w:hAnsi="Times New Roman" w:cs="Times New Roman"/>
                <w:color w:val="1F4E79" w:themeColor="accent1" w:themeShade="80"/>
                <w:sz w:val="20"/>
                <w:szCs w:val="20"/>
              </w:rPr>
              <w:t>-</w:t>
            </w:r>
            <w:r w:rsidRPr="00D45328">
              <w:rPr>
                <w:rFonts w:ascii="Times New Roman" w:hAnsi="Times New Roman" w:cs="Times New Roman"/>
                <w:color w:val="1F4E79" w:themeColor="accent1" w:themeShade="80"/>
                <w:sz w:val="20"/>
                <w:szCs w:val="20"/>
              </w:rPr>
              <w:t xml:space="preserve"> 13299 мг/л, дафния, 48 ч.</w:t>
            </w:r>
          </w:p>
          <w:p w14:paraId="12D92EE8" w14:textId="77777777" w:rsidR="00807B73" w:rsidRDefault="00D45328" w:rsidP="00D45328">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IC</w:t>
            </w:r>
            <w:proofErr w:type="gramStart"/>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&gt;</w:t>
            </w:r>
            <w:proofErr w:type="gramEnd"/>
            <w:r w:rsidRPr="00D45328">
              <w:rPr>
                <w:rFonts w:ascii="Times New Roman" w:hAnsi="Times New Roman" w:cs="Times New Roman"/>
                <w:color w:val="1F4E79" w:themeColor="accent1" w:themeShade="80"/>
                <w:sz w:val="20"/>
                <w:szCs w:val="20"/>
              </w:rPr>
              <w:t xml:space="preserve"> 1000 мг/л, пресноводные водоросли, 72 ч.</w:t>
            </w:r>
          </w:p>
          <w:p w14:paraId="7E92A5DE" w14:textId="77777777" w:rsidR="00D45328" w:rsidRDefault="00D45328" w:rsidP="00D45328">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p>
          <w:p w14:paraId="6191188F" w14:textId="77777777" w:rsidR="002A301E" w:rsidRDefault="002A301E" w:rsidP="002A301E">
            <w:pPr>
              <w:tabs>
                <w:tab w:val="left" w:pos="5812"/>
                <w:tab w:val="left" w:pos="8789"/>
              </w:tabs>
              <w:spacing w:after="60"/>
              <w:rPr>
                <w:rFonts w:ascii="Times New Roman" w:hAnsi="Times New Roman" w:cs="Times New Roman"/>
                <w:i/>
                <w:iCs/>
                <w:color w:val="1F4E79" w:themeColor="accent1" w:themeShade="80"/>
                <w:sz w:val="20"/>
                <w:szCs w:val="20"/>
              </w:rPr>
            </w:pPr>
            <w:r w:rsidRPr="001D3CA7">
              <w:rPr>
                <w:rFonts w:ascii="Times New Roman" w:hAnsi="Times New Roman" w:cs="Times New Roman"/>
                <w:i/>
                <w:iCs/>
                <w:color w:val="1F4E79" w:themeColor="accent1" w:themeShade="80"/>
                <w:sz w:val="20"/>
                <w:szCs w:val="20"/>
              </w:rPr>
              <w:t>альфа-АлкилC12-14-омега-гидроксиполи(окси-1,2-этандиил):</w:t>
            </w:r>
          </w:p>
          <w:p w14:paraId="0706B0BA" w14:textId="6F19D2A3" w:rsidR="002A301E" w:rsidRPr="00D45328" w:rsidRDefault="002A301E" w:rsidP="002A301E">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CL</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sidR="00D65F07">
              <w:rPr>
                <w:rFonts w:ascii="Times New Roman" w:hAnsi="Times New Roman" w:cs="Times New Roman"/>
                <w:color w:val="1F4E79" w:themeColor="accent1" w:themeShade="80"/>
                <w:sz w:val="20"/>
                <w:szCs w:val="20"/>
              </w:rPr>
              <w:t>– 0,423</w:t>
            </w:r>
            <w:r w:rsidRPr="00D45328">
              <w:rPr>
                <w:rFonts w:ascii="Times New Roman" w:hAnsi="Times New Roman" w:cs="Times New Roman"/>
                <w:color w:val="1F4E79" w:themeColor="accent1" w:themeShade="80"/>
                <w:sz w:val="20"/>
                <w:szCs w:val="20"/>
              </w:rPr>
              <w:t xml:space="preserve"> мг/л, </w:t>
            </w:r>
            <w:r w:rsidR="00D65F07">
              <w:rPr>
                <w:rFonts w:ascii="Times New Roman" w:hAnsi="Times New Roman" w:cs="Times New Roman"/>
                <w:color w:val="1F4E79" w:themeColor="accent1" w:themeShade="80"/>
                <w:sz w:val="20"/>
                <w:szCs w:val="20"/>
              </w:rPr>
              <w:t>рыбы</w:t>
            </w:r>
            <w:r w:rsidRPr="00D45328">
              <w:rPr>
                <w:rFonts w:ascii="Times New Roman" w:hAnsi="Times New Roman" w:cs="Times New Roman"/>
                <w:color w:val="1F4E79" w:themeColor="accent1" w:themeShade="80"/>
                <w:sz w:val="20"/>
                <w:szCs w:val="20"/>
              </w:rPr>
              <w:t>, 96 ч.</w:t>
            </w:r>
          </w:p>
          <w:p w14:paraId="26B68AFE" w14:textId="277EA45F" w:rsidR="002A301E" w:rsidRPr="00D45328" w:rsidRDefault="002A301E" w:rsidP="002A301E">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EC</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sidR="00D65F07">
              <w:rPr>
                <w:rFonts w:ascii="Times New Roman" w:hAnsi="Times New Roman" w:cs="Times New Roman"/>
                <w:color w:val="1F4E79" w:themeColor="accent1" w:themeShade="80"/>
                <w:sz w:val="20"/>
                <w:szCs w:val="20"/>
              </w:rPr>
              <w:t>– 0,125</w:t>
            </w:r>
            <w:r w:rsidRPr="00D45328">
              <w:rPr>
                <w:rFonts w:ascii="Times New Roman" w:hAnsi="Times New Roman" w:cs="Times New Roman"/>
                <w:color w:val="1F4E79" w:themeColor="accent1" w:themeShade="80"/>
                <w:sz w:val="20"/>
                <w:szCs w:val="20"/>
              </w:rPr>
              <w:t xml:space="preserve"> мг/л, дафния, 48 ч.</w:t>
            </w:r>
          </w:p>
          <w:p w14:paraId="43FEE753" w14:textId="51F22963" w:rsidR="002A301E" w:rsidRDefault="00D56533" w:rsidP="002A301E">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lang w:val="en-US"/>
              </w:rPr>
              <w:t>Er</w:t>
            </w:r>
            <w:r w:rsidR="002A301E" w:rsidRPr="00D45328">
              <w:rPr>
                <w:rFonts w:ascii="Times New Roman" w:hAnsi="Times New Roman" w:cs="Times New Roman"/>
                <w:color w:val="1F4E79" w:themeColor="accent1" w:themeShade="80"/>
                <w:sz w:val="20"/>
                <w:szCs w:val="20"/>
              </w:rPr>
              <w:t>C</w:t>
            </w:r>
            <w:r w:rsidR="002A301E" w:rsidRPr="00D45328">
              <w:rPr>
                <w:rFonts w:ascii="Times New Roman" w:hAnsi="Times New Roman" w:cs="Times New Roman"/>
                <w:color w:val="1F4E79" w:themeColor="accent1" w:themeShade="80"/>
                <w:sz w:val="20"/>
                <w:szCs w:val="20"/>
                <w:vertAlign w:val="subscript"/>
              </w:rPr>
              <w:t>50</w:t>
            </w:r>
            <w:r w:rsidR="002A301E" w:rsidRPr="00D45328">
              <w:rPr>
                <w:rFonts w:ascii="Times New Roman" w:hAnsi="Times New Roman" w:cs="Times New Roman"/>
                <w:color w:val="1F4E79" w:themeColor="accent1" w:themeShade="80"/>
                <w:sz w:val="20"/>
                <w:szCs w:val="20"/>
              </w:rPr>
              <w:t xml:space="preserve"> </w:t>
            </w:r>
            <w:r>
              <w:rPr>
                <w:rFonts w:ascii="Times New Roman" w:hAnsi="Times New Roman" w:cs="Times New Roman"/>
                <w:color w:val="1F4E79" w:themeColor="accent1" w:themeShade="80"/>
                <w:sz w:val="20"/>
                <w:szCs w:val="20"/>
              </w:rPr>
              <w:t>– 0,0446</w:t>
            </w:r>
            <w:r w:rsidR="002A301E" w:rsidRPr="00D45328">
              <w:rPr>
                <w:rFonts w:ascii="Times New Roman" w:hAnsi="Times New Roman" w:cs="Times New Roman"/>
                <w:color w:val="1F4E79" w:themeColor="accent1" w:themeShade="80"/>
                <w:sz w:val="20"/>
                <w:szCs w:val="20"/>
              </w:rPr>
              <w:t xml:space="preserve"> мг/л, водоросли, 72 ч.</w:t>
            </w:r>
          </w:p>
          <w:p w14:paraId="2F7718FF" w14:textId="77777777" w:rsidR="002A301E" w:rsidRDefault="002A301E" w:rsidP="002A301E">
            <w:pPr>
              <w:tabs>
                <w:tab w:val="left" w:pos="5812"/>
                <w:tab w:val="left" w:pos="8789"/>
              </w:tabs>
              <w:spacing w:after="60"/>
              <w:rPr>
                <w:rFonts w:ascii="Times New Roman" w:hAnsi="Times New Roman" w:cs="Times New Roman"/>
                <w:i/>
                <w:iCs/>
                <w:color w:val="1F4E79" w:themeColor="accent1" w:themeShade="80"/>
                <w:sz w:val="20"/>
                <w:szCs w:val="20"/>
              </w:rPr>
            </w:pPr>
          </w:p>
          <w:p w14:paraId="22CA27B2" w14:textId="77777777" w:rsidR="00CD3880" w:rsidRPr="00D56533" w:rsidRDefault="00CD3880" w:rsidP="00CD3880">
            <w:pPr>
              <w:tabs>
                <w:tab w:val="left" w:pos="5812"/>
                <w:tab w:val="left" w:pos="8789"/>
              </w:tabs>
              <w:spacing w:after="0"/>
              <w:rPr>
                <w:rFonts w:ascii="Times New Roman" w:hAnsi="Times New Roman" w:cs="Times New Roman"/>
                <w:i/>
                <w:iCs/>
                <w:color w:val="1F4E79" w:themeColor="accent1" w:themeShade="80"/>
                <w:sz w:val="20"/>
                <w:szCs w:val="20"/>
              </w:rPr>
            </w:pPr>
            <w:r w:rsidRPr="00D56533">
              <w:rPr>
                <w:rFonts w:ascii="Times New Roman" w:hAnsi="Times New Roman" w:cs="Times New Roman"/>
                <w:i/>
                <w:iCs/>
                <w:color w:val="1F4E79" w:themeColor="accent1" w:themeShade="80"/>
                <w:sz w:val="20"/>
                <w:szCs w:val="20"/>
              </w:rPr>
              <w:t>Бензил ацетат:</w:t>
            </w:r>
          </w:p>
          <w:p w14:paraId="573F246D" w14:textId="04354188" w:rsidR="00CD3880" w:rsidRPr="00D45328" w:rsidRDefault="00CD3880" w:rsidP="00CD3880">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CL</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Pr>
                <w:rFonts w:ascii="Times New Roman" w:hAnsi="Times New Roman" w:cs="Times New Roman"/>
                <w:color w:val="1F4E79" w:themeColor="accent1" w:themeShade="80"/>
                <w:sz w:val="20"/>
                <w:szCs w:val="20"/>
              </w:rPr>
              <w:t>– 4</w:t>
            </w:r>
            <w:r w:rsidRPr="00D45328">
              <w:rPr>
                <w:rFonts w:ascii="Times New Roman" w:hAnsi="Times New Roman" w:cs="Times New Roman"/>
                <w:color w:val="1F4E79" w:themeColor="accent1" w:themeShade="80"/>
                <w:sz w:val="20"/>
                <w:szCs w:val="20"/>
              </w:rPr>
              <w:t xml:space="preserve"> мг/л, </w:t>
            </w:r>
            <w:r>
              <w:rPr>
                <w:rFonts w:ascii="Times New Roman" w:hAnsi="Times New Roman" w:cs="Times New Roman"/>
                <w:color w:val="1F4E79" w:themeColor="accent1" w:themeShade="80"/>
                <w:sz w:val="20"/>
                <w:szCs w:val="20"/>
              </w:rPr>
              <w:t>рыбы</w:t>
            </w:r>
            <w:r w:rsidRPr="00D45328">
              <w:rPr>
                <w:rFonts w:ascii="Times New Roman" w:hAnsi="Times New Roman" w:cs="Times New Roman"/>
                <w:color w:val="1F4E79" w:themeColor="accent1" w:themeShade="80"/>
                <w:sz w:val="20"/>
                <w:szCs w:val="20"/>
              </w:rPr>
              <w:t>, 96 ч.</w:t>
            </w:r>
          </w:p>
          <w:p w14:paraId="2C655CD7" w14:textId="7C727C6E" w:rsidR="00CD3880" w:rsidRPr="00D45328" w:rsidRDefault="00CD3880" w:rsidP="00CD3880">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sidRPr="00D45328">
              <w:rPr>
                <w:rFonts w:ascii="Times New Roman" w:hAnsi="Times New Roman" w:cs="Times New Roman"/>
                <w:color w:val="1F4E79" w:themeColor="accent1" w:themeShade="80"/>
                <w:sz w:val="20"/>
                <w:szCs w:val="20"/>
              </w:rPr>
              <w:t>EC</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Pr>
                <w:rFonts w:ascii="Times New Roman" w:hAnsi="Times New Roman" w:cs="Times New Roman"/>
                <w:color w:val="1F4E79" w:themeColor="accent1" w:themeShade="80"/>
                <w:sz w:val="20"/>
                <w:szCs w:val="20"/>
              </w:rPr>
              <w:t>– 17</w:t>
            </w:r>
            <w:r w:rsidRPr="00D45328">
              <w:rPr>
                <w:rFonts w:ascii="Times New Roman" w:hAnsi="Times New Roman" w:cs="Times New Roman"/>
                <w:color w:val="1F4E79" w:themeColor="accent1" w:themeShade="80"/>
                <w:sz w:val="20"/>
                <w:szCs w:val="20"/>
              </w:rPr>
              <w:t xml:space="preserve"> мг/л, дафния, 48 ч.</w:t>
            </w:r>
          </w:p>
          <w:p w14:paraId="47A76585" w14:textId="6C2C2596" w:rsidR="00CD3880" w:rsidRDefault="00CD3880" w:rsidP="00CD3880">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lang w:val="en-US"/>
              </w:rPr>
              <w:t>E</w:t>
            </w:r>
            <w:r w:rsidRPr="00D45328">
              <w:rPr>
                <w:rFonts w:ascii="Times New Roman" w:hAnsi="Times New Roman" w:cs="Times New Roman"/>
                <w:color w:val="1F4E79" w:themeColor="accent1" w:themeShade="80"/>
                <w:sz w:val="20"/>
                <w:szCs w:val="20"/>
              </w:rPr>
              <w:t>C</w:t>
            </w:r>
            <w:r w:rsidRPr="00D45328">
              <w:rPr>
                <w:rFonts w:ascii="Times New Roman" w:hAnsi="Times New Roman" w:cs="Times New Roman"/>
                <w:color w:val="1F4E79" w:themeColor="accent1" w:themeShade="80"/>
                <w:sz w:val="20"/>
                <w:szCs w:val="20"/>
                <w:vertAlign w:val="subscript"/>
              </w:rPr>
              <w:t>50</w:t>
            </w:r>
            <w:r w:rsidRPr="00D45328">
              <w:rPr>
                <w:rFonts w:ascii="Times New Roman" w:hAnsi="Times New Roman" w:cs="Times New Roman"/>
                <w:color w:val="1F4E79" w:themeColor="accent1" w:themeShade="80"/>
                <w:sz w:val="20"/>
                <w:szCs w:val="20"/>
              </w:rPr>
              <w:t xml:space="preserve"> </w:t>
            </w:r>
            <w:r>
              <w:rPr>
                <w:rFonts w:ascii="Times New Roman" w:hAnsi="Times New Roman" w:cs="Times New Roman"/>
                <w:color w:val="1F4E79" w:themeColor="accent1" w:themeShade="80"/>
                <w:sz w:val="20"/>
                <w:szCs w:val="20"/>
              </w:rPr>
              <w:t>– 110</w:t>
            </w:r>
            <w:r w:rsidRPr="00D45328">
              <w:rPr>
                <w:rFonts w:ascii="Times New Roman" w:hAnsi="Times New Roman" w:cs="Times New Roman"/>
                <w:color w:val="1F4E79" w:themeColor="accent1" w:themeShade="80"/>
                <w:sz w:val="20"/>
                <w:szCs w:val="20"/>
              </w:rPr>
              <w:t xml:space="preserve"> мг/л, водоросли, 72 ч.</w:t>
            </w:r>
          </w:p>
          <w:p w14:paraId="62377E8B" w14:textId="2D647178" w:rsidR="00D45328" w:rsidRPr="0014570C" w:rsidRDefault="00CA268A" w:rsidP="00CA268A">
            <w:pPr>
              <w:tabs>
                <w:tab w:val="left" w:pos="3220"/>
              </w:tabs>
              <w:autoSpaceDE w:val="0"/>
              <w:autoSpaceDN w:val="0"/>
              <w:adjustRightInd w:val="0"/>
              <w:spacing w:after="0" w:line="240" w:lineRule="auto"/>
              <w:jc w:val="both"/>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lang w:val="en-US"/>
              </w:rPr>
              <w:t>NOEC</w:t>
            </w:r>
            <w:r>
              <w:rPr>
                <w:rFonts w:ascii="Times New Roman" w:hAnsi="Times New Roman" w:cs="Times New Roman"/>
                <w:color w:val="1F4E79" w:themeColor="accent1" w:themeShade="80"/>
                <w:sz w:val="20"/>
                <w:szCs w:val="20"/>
              </w:rPr>
              <w:t xml:space="preserve"> – 52 мг/л, водоросли, 72 ч.</w:t>
            </w:r>
          </w:p>
        </w:tc>
      </w:tr>
      <w:tr w:rsidR="00807B73" w:rsidRPr="00344D4F" w14:paraId="24B23529" w14:textId="77777777" w:rsidTr="001D52E8">
        <w:trPr>
          <w:trHeight w:val="253"/>
        </w:trPr>
        <w:tc>
          <w:tcPr>
            <w:tcW w:w="2072" w:type="pct"/>
            <w:gridSpan w:val="2"/>
            <w:tcBorders>
              <w:top w:val="nil"/>
              <w:left w:val="single" w:sz="18" w:space="0" w:color="1F497D"/>
              <w:bottom w:val="nil"/>
            </w:tcBorders>
          </w:tcPr>
          <w:p w14:paraId="10907896" w14:textId="618C97E8"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DB13AD">
              <w:rPr>
                <w:rFonts w:ascii="Times New Roman" w:eastAsia="Times New Roman" w:hAnsi="Times New Roman" w:cs="Times New Roman"/>
                <w:b/>
                <w:color w:val="1F497D"/>
                <w:sz w:val="20"/>
                <w:szCs w:val="20"/>
                <w:lang w:eastAsia="ru-RU"/>
              </w:rPr>
              <w:t xml:space="preserve">12.2 Устойчивость и </w:t>
            </w:r>
            <w:proofErr w:type="spellStart"/>
            <w:r w:rsidRPr="00DB13AD">
              <w:rPr>
                <w:rFonts w:ascii="Times New Roman" w:eastAsia="Times New Roman" w:hAnsi="Times New Roman" w:cs="Times New Roman"/>
                <w:b/>
                <w:color w:val="1F497D"/>
                <w:sz w:val="20"/>
                <w:szCs w:val="20"/>
                <w:lang w:eastAsia="ru-RU"/>
              </w:rPr>
              <w:t>разлагаемость</w:t>
            </w:r>
            <w:proofErr w:type="spellEnd"/>
          </w:p>
        </w:tc>
        <w:tc>
          <w:tcPr>
            <w:tcW w:w="59" w:type="pct"/>
            <w:gridSpan w:val="2"/>
            <w:tcBorders>
              <w:top w:val="nil"/>
              <w:bottom w:val="nil"/>
            </w:tcBorders>
          </w:tcPr>
          <w:p w14:paraId="116ECB11"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27103F8" w14:textId="287E8ECA" w:rsidR="00807B73" w:rsidRPr="0014570C" w:rsidRDefault="003325CA"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B0232B">
              <w:rPr>
                <w:rFonts w:ascii="Times New Roman" w:eastAsia="Times New Roman" w:hAnsi="Times New Roman" w:cs="Times New Roman"/>
                <w:color w:val="1F497D"/>
                <w:sz w:val="20"/>
                <w:szCs w:val="20"/>
                <w:lang w:eastAsia="ru-RU"/>
              </w:rPr>
              <w:t xml:space="preserve">По продукции в целом данных нет. </w:t>
            </w:r>
            <w:r w:rsidR="00D45328" w:rsidRPr="00D45328">
              <w:rPr>
                <w:rFonts w:ascii="Times New Roman" w:eastAsia="Times New Roman" w:hAnsi="Times New Roman" w:cs="Times New Roman"/>
                <w:color w:val="1F497D"/>
                <w:sz w:val="20"/>
                <w:szCs w:val="20"/>
                <w:lang w:eastAsia="ru-RU"/>
              </w:rPr>
              <w:t>Пропан-2-ол трансформируется в окружающей среде с образованием ацетона.</w:t>
            </w:r>
          </w:p>
        </w:tc>
      </w:tr>
      <w:tr w:rsidR="00807B73" w:rsidRPr="00344D4F" w14:paraId="2FA38FA6" w14:textId="77777777" w:rsidTr="00011169">
        <w:tc>
          <w:tcPr>
            <w:tcW w:w="2072" w:type="pct"/>
            <w:gridSpan w:val="2"/>
            <w:tcBorders>
              <w:top w:val="nil"/>
              <w:left w:val="single" w:sz="18" w:space="0" w:color="1F497D"/>
              <w:bottom w:val="nil"/>
            </w:tcBorders>
          </w:tcPr>
          <w:p w14:paraId="2B23EB43" w14:textId="69AC8242"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DB13AD">
              <w:rPr>
                <w:rFonts w:ascii="Times New Roman" w:eastAsia="Times New Roman" w:hAnsi="Times New Roman" w:cs="Times New Roman"/>
                <w:b/>
                <w:color w:val="1F497D"/>
                <w:sz w:val="20"/>
                <w:szCs w:val="20"/>
                <w:lang w:eastAsia="ru-RU"/>
              </w:rPr>
              <w:t xml:space="preserve">12.3 </w:t>
            </w:r>
            <w:proofErr w:type="spellStart"/>
            <w:r w:rsidRPr="00DB13AD">
              <w:rPr>
                <w:rFonts w:ascii="Times New Roman" w:eastAsia="Times New Roman" w:hAnsi="Times New Roman" w:cs="Times New Roman"/>
                <w:b/>
                <w:color w:val="1F497D"/>
                <w:sz w:val="20"/>
                <w:szCs w:val="20"/>
                <w:lang w:eastAsia="ru-RU"/>
              </w:rPr>
              <w:t>Биоаккумулятивный</w:t>
            </w:r>
            <w:proofErr w:type="spellEnd"/>
            <w:r w:rsidRPr="00DB13AD">
              <w:rPr>
                <w:rFonts w:ascii="Times New Roman" w:eastAsia="Times New Roman" w:hAnsi="Times New Roman" w:cs="Times New Roman"/>
                <w:b/>
                <w:color w:val="1F497D"/>
                <w:sz w:val="20"/>
                <w:szCs w:val="20"/>
                <w:lang w:eastAsia="ru-RU"/>
              </w:rPr>
              <w:t xml:space="preserve"> потенциал</w:t>
            </w:r>
          </w:p>
        </w:tc>
        <w:tc>
          <w:tcPr>
            <w:tcW w:w="59" w:type="pct"/>
            <w:gridSpan w:val="2"/>
            <w:tcBorders>
              <w:top w:val="nil"/>
              <w:bottom w:val="nil"/>
            </w:tcBorders>
          </w:tcPr>
          <w:p w14:paraId="1C05213D"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1B47E186" w14:textId="0CBFA2B2" w:rsidR="00807B73" w:rsidRPr="0014570C" w:rsidRDefault="003325CA"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B0232B">
              <w:rPr>
                <w:rFonts w:ascii="Times New Roman" w:eastAsia="Times New Roman" w:hAnsi="Times New Roman" w:cs="Times New Roman"/>
                <w:color w:val="1F497D"/>
                <w:sz w:val="20"/>
                <w:szCs w:val="20"/>
                <w:lang w:eastAsia="ru-RU"/>
              </w:rPr>
              <w:t xml:space="preserve">По продукции в целом данных нет. </w:t>
            </w:r>
            <w:r w:rsidRPr="003325CA">
              <w:rPr>
                <w:rFonts w:ascii="Times New Roman" w:eastAsia="Times New Roman" w:hAnsi="Times New Roman" w:cs="Times New Roman"/>
                <w:color w:val="1F497D"/>
                <w:sz w:val="20"/>
                <w:szCs w:val="20"/>
                <w:lang w:eastAsia="ru-RU"/>
              </w:rPr>
              <w:t>Не предполагается накопления пропан-2-ола в биологических объектах (</w:t>
            </w:r>
            <w:proofErr w:type="spellStart"/>
            <w:r w:rsidRPr="003325CA">
              <w:rPr>
                <w:rFonts w:ascii="Times New Roman" w:eastAsia="Times New Roman" w:hAnsi="Times New Roman" w:cs="Times New Roman"/>
                <w:color w:val="1F497D"/>
                <w:sz w:val="20"/>
                <w:szCs w:val="20"/>
                <w:lang w:eastAsia="ru-RU"/>
              </w:rPr>
              <w:t>log</w:t>
            </w:r>
            <w:proofErr w:type="spellEnd"/>
            <w:r w:rsidRPr="003325CA">
              <w:rPr>
                <w:rFonts w:ascii="Times New Roman" w:eastAsia="Times New Roman" w:hAnsi="Times New Roman" w:cs="Times New Roman"/>
                <w:color w:val="1F497D"/>
                <w:sz w:val="20"/>
                <w:szCs w:val="20"/>
                <w:lang w:eastAsia="ru-RU"/>
              </w:rPr>
              <w:t xml:space="preserve"> </w:t>
            </w:r>
            <w:proofErr w:type="spellStart"/>
            <w:r w:rsidRPr="003325CA">
              <w:rPr>
                <w:rFonts w:ascii="Times New Roman" w:eastAsia="Times New Roman" w:hAnsi="Times New Roman" w:cs="Times New Roman"/>
                <w:color w:val="1F497D"/>
                <w:sz w:val="20"/>
                <w:szCs w:val="20"/>
                <w:lang w:eastAsia="ru-RU"/>
              </w:rPr>
              <w:t>Pow</w:t>
            </w:r>
            <w:proofErr w:type="spellEnd"/>
            <w:r w:rsidRPr="003325CA">
              <w:rPr>
                <w:rFonts w:ascii="Times New Roman" w:eastAsia="Times New Roman" w:hAnsi="Times New Roman" w:cs="Times New Roman"/>
                <w:color w:val="1F497D"/>
                <w:sz w:val="20"/>
                <w:szCs w:val="20"/>
                <w:lang w:eastAsia="ru-RU"/>
              </w:rPr>
              <w:t xml:space="preserve"> ≤ 4).</w:t>
            </w:r>
          </w:p>
        </w:tc>
      </w:tr>
      <w:tr w:rsidR="00807B73" w:rsidRPr="00344D4F" w14:paraId="2CB2903B" w14:textId="77777777" w:rsidTr="00011169">
        <w:tc>
          <w:tcPr>
            <w:tcW w:w="2072" w:type="pct"/>
            <w:gridSpan w:val="2"/>
            <w:tcBorders>
              <w:top w:val="nil"/>
              <w:left w:val="single" w:sz="18" w:space="0" w:color="1F497D"/>
              <w:bottom w:val="nil"/>
            </w:tcBorders>
          </w:tcPr>
          <w:p w14:paraId="0BF5D702" w14:textId="1A0E1C29"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DB13AD">
              <w:rPr>
                <w:rFonts w:ascii="Times New Roman" w:eastAsia="Times New Roman" w:hAnsi="Times New Roman" w:cs="Times New Roman"/>
                <w:b/>
                <w:color w:val="1F497D"/>
                <w:sz w:val="20"/>
                <w:szCs w:val="20"/>
                <w:lang w:eastAsia="ru-RU"/>
              </w:rPr>
              <w:t>12.4 Подвижность</w:t>
            </w:r>
            <w:r>
              <w:rPr>
                <w:rFonts w:ascii="Times New Roman" w:eastAsia="Times New Roman" w:hAnsi="Times New Roman" w:cs="Times New Roman"/>
                <w:b/>
                <w:color w:val="1F497D"/>
                <w:sz w:val="20"/>
                <w:szCs w:val="20"/>
                <w:lang w:eastAsia="ru-RU"/>
              </w:rPr>
              <w:t xml:space="preserve"> в</w:t>
            </w:r>
            <w:r w:rsidRPr="00DB13AD">
              <w:rPr>
                <w:rFonts w:ascii="Times New Roman" w:eastAsia="Times New Roman" w:hAnsi="Times New Roman" w:cs="Times New Roman"/>
                <w:b/>
                <w:color w:val="1F497D"/>
                <w:sz w:val="20"/>
                <w:szCs w:val="20"/>
                <w:lang w:eastAsia="ru-RU"/>
              </w:rPr>
              <w:t xml:space="preserve"> почв</w:t>
            </w:r>
            <w:r>
              <w:rPr>
                <w:rFonts w:ascii="Times New Roman" w:eastAsia="Times New Roman" w:hAnsi="Times New Roman" w:cs="Times New Roman"/>
                <w:b/>
                <w:color w:val="1F497D"/>
                <w:sz w:val="20"/>
                <w:szCs w:val="20"/>
                <w:lang w:eastAsia="ru-RU"/>
              </w:rPr>
              <w:t>е</w:t>
            </w:r>
          </w:p>
        </w:tc>
        <w:tc>
          <w:tcPr>
            <w:tcW w:w="59" w:type="pct"/>
            <w:gridSpan w:val="2"/>
            <w:tcBorders>
              <w:top w:val="nil"/>
              <w:bottom w:val="nil"/>
            </w:tcBorders>
          </w:tcPr>
          <w:p w14:paraId="7146108F"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7F63DEE" w14:textId="3B45342F" w:rsidR="00807B73" w:rsidRPr="0014570C"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14570C">
              <w:rPr>
                <w:rFonts w:ascii="Times New Roman" w:eastAsia="Times New Roman" w:hAnsi="Times New Roman" w:cs="Times New Roman"/>
                <w:color w:val="1F497D"/>
                <w:sz w:val="20"/>
                <w:szCs w:val="20"/>
                <w:lang w:eastAsia="ru-RU"/>
              </w:rPr>
              <w:t>Отсутствует какая-либо соответствующая информация.</w:t>
            </w:r>
          </w:p>
        </w:tc>
      </w:tr>
      <w:tr w:rsidR="00807B73" w:rsidRPr="00344D4F" w14:paraId="4EA43203" w14:textId="77777777" w:rsidTr="00011169">
        <w:tc>
          <w:tcPr>
            <w:tcW w:w="2072" w:type="pct"/>
            <w:gridSpan w:val="2"/>
            <w:tcBorders>
              <w:top w:val="nil"/>
              <w:left w:val="single" w:sz="18" w:space="0" w:color="1F497D"/>
              <w:bottom w:val="nil"/>
            </w:tcBorders>
          </w:tcPr>
          <w:p w14:paraId="65E089F9" w14:textId="2A5AFFE0" w:rsidR="00807B73" w:rsidRPr="00344D4F" w:rsidRDefault="00807B73" w:rsidP="00807B73">
            <w:pPr>
              <w:spacing w:after="0" w:line="240" w:lineRule="auto"/>
              <w:rPr>
                <w:rFonts w:ascii="Times New Roman" w:eastAsia="Times New Roman" w:hAnsi="Times New Roman" w:cs="Times New Roman"/>
                <w:b/>
                <w:color w:val="1F497D"/>
                <w:sz w:val="20"/>
                <w:szCs w:val="20"/>
                <w:lang w:eastAsia="ru-RU"/>
              </w:rPr>
            </w:pPr>
            <w:r w:rsidRPr="009E2C6E">
              <w:rPr>
                <w:rFonts w:ascii="Times New Roman" w:eastAsia="Times New Roman" w:hAnsi="Times New Roman" w:cs="Times New Roman"/>
                <w:b/>
                <w:color w:val="1F497D"/>
                <w:sz w:val="20"/>
                <w:szCs w:val="20"/>
                <w:lang w:eastAsia="ru-RU"/>
              </w:rPr>
              <w:t xml:space="preserve">12.5 Результаты оценки PBT и </w:t>
            </w:r>
            <w:proofErr w:type="spellStart"/>
            <w:r w:rsidRPr="009E2C6E">
              <w:rPr>
                <w:rFonts w:ascii="Times New Roman" w:eastAsia="Times New Roman" w:hAnsi="Times New Roman" w:cs="Times New Roman"/>
                <w:b/>
                <w:color w:val="1F497D"/>
                <w:sz w:val="20"/>
                <w:szCs w:val="20"/>
                <w:lang w:eastAsia="ru-RU"/>
              </w:rPr>
              <w:t>vPvB</w:t>
            </w:r>
            <w:proofErr w:type="spellEnd"/>
          </w:p>
        </w:tc>
        <w:tc>
          <w:tcPr>
            <w:tcW w:w="59" w:type="pct"/>
            <w:gridSpan w:val="2"/>
            <w:tcBorders>
              <w:top w:val="nil"/>
              <w:bottom w:val="nil"/>
            </w:tcBorders>
          </w:tcPr>
          <w:p w14:paraId="7219F1C4"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85CE403" w14:textId="3B1C3E64" w:rsidR="00807B73" w:rsidRPr="0014570C"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9E2C6E">
              <w:rPr>
                <w:rFonts w:ascii="Times New Roman" w:eastAsia="Times New Roman" w:hAnsi="Times New Roman" w:cs="Times New Roman"/>
                <w:color w:val="1F497D"/>
                <w:sz w:val="20"/>
                <w:szCs w:val="20"/>
                <w:lang w:eastAsia="ru-RU"/>
              </w:rPr>
              <w:t xml:space="preserve">Не является PBT и </w:t>
            </w:r>
            <w:proofErr w:type="spellStart"/>
            <w:r w:rsidRPr="009E2C6E">
              <w:rPr>
                <w:rFonts w:ascii="Times New Roman" w:eastAsia="Times New Roman" w:hAnsi="Times New Roman" w:cs="Times New Roman"/>
                <w:color w:val="1F497D"/>
                <w:sz w:val="20"/>
                <w:szCs w:val="20"/>
                <w:lang w:eastAsia="ru-RU"/>
              </w:rPr>
              <w:t>vPvB</w:t>
            </w:r>
            <w:proofErr w:type="spellEnd"/>
            <w:r w:rsidRPr="009E2C6E">
              <w:rPr>
                <w:rFonts w:ascii="Times New Roman" w:eastAsia="Times New Roman" w:hAnsi="Times New Roman" w:cs="Times New Roman"/>
                <w:color w:val="1F497D"/>
                <w:sz w:val="20"/>
                <w:szCs w:val="20"/>
                <w:lang w:eastAsia="ru-RU"/>
              </w:rPr>
              <w:t xml:space="preserve"> веществом.</w:t>
            </w:r>
          </w:p>
        </w:tc>
      </w:tr>
      <w:tr w:rsidR="00807B73" w:rsidRPr="00344D4F" w14:paraId="75F85817" w14:textId="77777777" w:rsidTr="00011169">
        <w:tc>
          <w:tcPr>
            <w:tcW w:w="2072" w:type="pct"/>
            <w:gridSpan w:val="2"/>
            <w:tcBorders>
              <w:top w:val="nil"/>
              <w:left w:val="single" w:sz="18" w:space="0" w:color="1F497D"/>
              <w:bottom w:val="nil"/>
            </w:tcBorders>
          </w:tcPr>
          <w:p w14:paraId="5506898D" w14:textId="001709F3" w:rsidR="00807B73" w:rsidRPr="009E2C6E" w:rsidRDefault="00807B73" w:rsidP="00807B73">
            <w:pPr>
              <w:spacing w:after="0" w:line="240" w:lineRule="auto"/>
              <w:rPr>
                <w:rFonts w:ascii="Times New Roman" w:eastAsia="Times New Roman" w:hAnsi="Times New Roman" w:cs="Times New Roman"/>
                <w:b/>
                <w:color w:val="1F497D"/>
                <w:sz w:val="20"/>
                <w:szCs w:val="20"/>
                <w:lang w:eastAsia="ru-RU"/>
              </w:rPr>
            </w:pPr>
            <w:r w:rsidRPr="009E2C6E">
              <w:rPr>
                <w:rFonts w:ascii="Times New Roman" w:eastAsia="Times New Roman" w:hAnsi="Times New Roman" w:cs="Times New Roman"/>
                <w:b/>
                <w:color w:val="1F497D"/>
                <w:sz w:val="20"/>
                <w:szCs w:val="20"/>
                <w:lang w:eastAsia="ru-RU"/>
              </w:rPr>
              <w:t>12.6 Эндокринно-нарушающие свойства</w:t>
            </w:r>
          </w:p>
        </w:tc>
        <w:tc>
          <w:tcPr>
            <w:tcW w:w="59" w:type="pct"/>
            <w:gridSpan w:val="2"/>
            <w:tcBorders>
              <w:top w:val="nil"/>
              <w:bottom w:val="nil"/>
            </w:tcBorders>
          </w:tcPr>
          <w:p w14:paraId="76D7CC0C"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4FBBE2CB" w14:textId="7AE9BD37" w:rsidR="00807B73" w:rsidRPr="0014570C"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14570C">
              <w:rPr>
                <w:rFonts w:ascii="Times New Roman" w:eastAsia="Times New Roman" w:hAnsi="Times New Roman" w:cs="Times New Roman"/>
                <w:color w:val="1F497D"/>
                <w:sz w:val="20"/>
                <w:szCs w:val="20"/>
                <w:lang w:eastAsia="ru-RU"/>
              </w:rPr>
              <w:t>Никаких других неблагоприятных воздействий на окружающую среду (например, истощение озонового слоя, эндокринные нарушения, потенциал глобального потепления) не ожидается от этого продукта.</w:t>
            </w:r>
          </w:p>
        </w:tc>
      </w:tr>
      <w:tr w:rsidR="00807B73" w:rsidRPr="00344D4F" w14:paraId="74E20117" w14:textId="77777777" w:rsidTr="00011169">
        <w:tc>
          <w:tcPr>
            <w:tcW w:w="2072" w:type="pct"/>
            <w:gridSpan w:val="2"/>
            <w:tcBorders>
              <w:top w:val="nil"/>
              <w:left w:val="single" w:sz="18" w:space="0" w:color="1F497D"/>
              <w:bottom w:val="nil"/>
            </w:tcBorders>
          </w:tcPr>
          <w:p w14:paraId="3E2D2BCC" w14:textId="0EE54D07" w:rsidR="00807B73" w:rsidRPr="009E2C6E" w:rsidRDefault="00807B73" w:rsidP="00807B73">
            <w:pPr>
              <w:spacing w:after="0" w:line="240" w:lineRule="auto"/>
              <w:rPr>
                <w:rFonts w:ascii="Times New Roman" w:eastAsia="Times New Roman" w:hAnsi="Times New Roman" w:cs="Times New Roman"/>
                <w:b/>
                <w:color w:val="1F497D"/>
                <w:sz w:val="20"/>
                <w:szCs w:val="20"/>
                <w:lang w:eastAsia="ru-RU"/>
              </w:rPr>
            </w:pPr>
            <w:r w:rsidRPr="009E2C6E">
              <w:rPr>
                <w:rFonts w:ascii="Times New Roman" w:eastAsia="Times New Roman" w:hAnsi="Times New Roman" w:cs="Times New Roman"/>
                <w:b/>
                <w:color w:val="1F497D"/>
                <w:sz w:val="20"/>
                <w:szCs w:val="20"/>
                <w:lang w:eastAsia="ru-RU"/>
              </w:rPr>
              <w:t>12.7 Другие побочные эффекты</w:t>
            </w:r>
          </w:p>
        </w:tc>
        <w:tc>
          <w:tcPr>
            <w:tcW w:w="59" w:type="pct"/>
            <w:gridSpan w:val="2"/>
            <w:tcBorders>
              <w:top w:val="nil"/>
              <w:bottom w:val="nil"/>
            </w:tcBorders>
          </w:tcPr>
          <w:p w14:paraId="65F5F777" w14:textId="77777777" w:rsidR="00807B73" w:rsidRPr="00344D4F" w:rsidRDefault="00807B73" w:rsidP="00807B73">
            <w:pPr>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28237F93" w14:textId="118C1603" w:rsidR="00807B73" w:rsidRPr="0014570C"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Нет данных.</w:t>
            </w:r>
          </w:p>
        </w:tc>
      </w:tr>
      <w:tr w:rsidR="00807B73" w:rsidRPr="00344D4F" w14:paraId="2F4A6CD0" w14:textId="77777777" w:rsidTr="00011169">
        <w:tc>
          <w:tcPr>
            <w:tcW w:w="5000" w:type="pct"/>
            <w:gridSpan w:val="6"/>
            <w:tcBorders>
              <w:top w:val="nil"/>
              <w:left w:val="single" w:sz="18" w:space="0" w:color="1F497D"/>
              <w:bottom w:val="nil"/>
              <w:right w:val="single" w:sz="18" w:space="0" w:color="1F497D"/>
            </w:tcBorders>
            <w:shd w:val="clear" w:color="auto" w:fill="2E74B5" w:themeFill="accent1" w:themeFillShade="BF"/>
          </w:tcPr>
          <w:p w14:paraId="0C1F7EA6" w14:textId="39ABB985" w:rsidR="00807B73" w:rsidRPr="00287B91" w:rsidRDefault="00807B73" w:rsidP="00807B73">
            <w:pPr>
              <w:keepNext/>
              <w:tabs>
                <w:tab w:val="left" w:pos="3220"/>
              </w:tabs>
              <w:autoSpaceDE w:val="0"/>
              <w:autoSpaceDN w:val="0"/>
              <w:adjustRightInd w:val="0"/>
              <w:spacing w:after="60" w:line="240" w:lineRule="auto"/>
              <w:rPr>
                <w:rFonts w:ascii="Times New Roman" w:eastAsia="Times New Roman" w:hAnsi="Times New Roman" w:cs="Times New Roman"/>
                <w:b/>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13.</w:t>
            </w:r>
            <w:r w:rsidRPr="00287B91">
              <w:rPr>
                <w:rFonts w:ascii="Times New Roman" w:eastAsia="Times New Roman" w:hAnsi="Times New Roman" w:cs="Times New Roman"/>
                <w:b/>
                <w:color w:val="FFFFFF" w:themeColor="background1"/>
                <w:sz w:val="24"/>
                <w:szCs w:val="24"/>
                <w:lang w:eastAsia="ru-RU"/>
              </w:rPr>
              <w:t xml:space="preserve"> </w:t>
            </w:r>
            <w:r>
              <w:t xml:space="preserve"> </w:t>
            </w:r>
            <w:r w:rsidRPr="009E2C6E">
              <w:rPr>
                <w:rFonts w:ascii="Times New Roman" w:eastAsia="Times New Roman" w:hAnsi="Times New Roman" w:cs="Times New Roman"/>
                <w:b/>
                <w:i/>
                <w:iCs/>
                <w:color w:val="FFFFFF" w:themeColor="background1"/>
                <w:sz w:val="28"/>
                <w:szCs w:val="28"/>
                <w:lang w:eastAsia="ru-RU"/>
              </w:rPr>
              <w:t>Вопросы утилизации</w:t>
            </w:r>
          </w:p>
        </w:tc>
      </w:tr>
      <w:tr w:rsidR="00807B73" w:rsidRPr="00344D4F" w14:paraId="62865578" w14:textId="77777777" w:rsidTr="00011169">
        <w:tc>
          <w:tcPr>
            <w:tcW w:w="2072" w:type="pct"/>
            <w:gridSpan w:val="2"/>
            <w:tcBorders>
              <w:top w:val="nil"/>
              <w:left w:val="single" w:sz="18" w:space="0" w:color="1F497D"/>
              <w:bottom w:val="nil"/>
            </w:tcBorders>
          </w:tcPr>
          <w:p w14:paraId="553D3E7A" w14:textId="77777777" w:rsidR="00807B73" w:rsidRPr="00287B91" w:rsidRDefault="00807B73" w:rsidP="00807B73">
            <w:pPr>
              <w:widowControl w:val="0"/>
              <w:spacing w:after="0" w:line="240" w:lineRule="auto"/>
              <w:rPr>
                <w:rFonts w:ascii="Times New Roman" w:eastAsia="Times New Roman" w:hAnsi="Times New Roman" w:cs="Times New Roman"/>
                <w:color w:val="1F497D"/>
                <w:sz w:val="20"/>
                <w:szCs w:val="20"/>
                <w:lang w:eastAsia="ru-RU"/>
              </w:rPr>
            </w:pPr>
          </w:p>
        </w:tc>
        <w:tc>
          <w:tcPr>
            <w:tcW w:w="59" w:type="pct"/>
            <w:gridSpan w:val="2"/>
            <w:tcBorders>
              <w:top w:val="nil"/>
              <w:bottom w:val="nil"/>
            </w:tcBorders>
          </w:tcPr>
          <w:p w14:paraId="2992C323" w14:textId="77777777" w:rsidR="00807B73" w:rsidRPr="00287B91"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nil"/>
              <w:right w:val="single" w:sz="18" w:space="0" w:color="1F497D"/>
            </w:tcBorders>
          </w:tcPr>
          <w:p w14:paraId="6EEEFE6B" w14:textId="77777777" w:rsidR="00807B73" w:rsidRPr="0014570C"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14570C">
              <w:rPr>
                <w:rFonts w:ascii="Times New Roman" w:eastAsia="Times New Roman" w:hAnsi="Times New Roman" w:cs="Times New Roman"/>
                <w:color w:val="1F497D"/>
                <w:sz w:val="20"/>
                <w:szCs w:val="20"/>
                <w:lang w:eastAsia="ru-RU"/>
              </w:rPr>
              <w:t>Отходы производства подлежат передаче на переработку или утилизацию организациям, имеющим лицензию на деятельность по обращению с отходами.</w:t>
            </w:r>
          </w:p>
          <w:p w14:paraId="16BCC2B5" w14:textId="61A34D33" w:rsidR="00807B73" w:rsidRPr="00A347E8"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14570C">
              <w:rPr>
                <w:rFonts w:ascii="Times New Roman" w:eastAsia="Times New Roman" w:hAnsi="Times New Roman" w:cs="Times New Roman"/>
                <w:color w:val="1F497D"/>
                <w:sz w:val="20"/>
                <w:szCs w:val="20"/>
                <w:lang w:eastAsia="ru-RU"/>
              </w:rPr>
              <w:t>Все действия по утилизации проводят в соответствии с установленными местными и национальными правилами.</w:t>
            </w:r>
          </w:p>
        </w:tc>
      </w:tr>
      <w:tr w:rsidR="00807B73" w:rsidRPr="00344D4F" w14:paraId="00923F2D" w14:textId="77777777" w:rsidTr="00011169">
        <w:tc>
          <w:tcPr>
            <w:tcW w:w="5000" w:type="pct"/>
            <w:gridSpan w:val="6"/>
            <w:tcBorders>
              <w:top w:val="nil"/>
              <w:left w:val="single" w:sz="18" w:space="0" w:color="1F497D"/>
              <w:bottom w:val="nil"/>
              <w:right w:val="single" w:sz="18" w:space="0" w:color="1F497D"/>
            </w:tcBorders>
            <w:shd w:val="clear" w:color="auto" w:fill="2E74B5" w:themeFill="accent1" w:themeFillShade="BF"/>
          </w:tcPr>
          <w:p w14:paraId="5689D3E1" w14:textId="043BC8D9" w:rsidR="00807B73" w:rsidRPr="00A347E8" w:rsidRDefault="00807B73" w:rsidP="00807B73">
            <w:pPr>
              <w:keepNext/>
              <w:tabs>
                <w:tab w:val="left" w:pos="3220"/>
              </w:tabs>
              <w:autoSpaceDE w:val="0"/>
              <w:autoSpaceDN w:val="0"/>
              <w:adjustRightInd w:val="0"/>
              <w:spacing w:after="60" w:line="240" w:lineRule="auto"/>
              <w:rPr>
                <w:rFonts w:ascii="Times New Roman" w:eastAsia="Times New Roman" w:hAnsi="Times New Roman" w:cs="Times New Roman"/>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14.</w:t>
            </w:r>
            <w:r w:rsidRPr="00A347E8">
              <w:rPr>
                <w:rFonts w:ascii="Times New Roman" w:eastAsia="Times New Roman" w:hAnsi="Times New Roman" w:cs="Times New Roman"/>
                <w:b/>
                <w:color w:val="FFFFFF" w:themeColor="background1"/>
                <w:sz w:val="24"/>
                <w:szCs w:val="24"/>
                <w:lang w:eastAsia="ru-RU"/>
              </w:rPr>
              <w:t xml:space="preserve"> </w:t>
            </w:r>
            <w:r>
              <w:t xml:space="preserve"> </w:t>
            </w:r>
            <w:r w:rsidRPr="009E2C6E">
              <w:rPr>
                <w:rFonts w:ascii="Times New Roman" w:eastAsia="Times New Roman" w:hAnsi="Times New Roman" w:cs="Times New Roman"/>
                <w:b/>
                <w:i/>
                <w:iCs/>
                <w:color w:val="FFFFFF" w:themeColor="background1"/>
                <w:sz w:val="28"/>
                <w:szCs w:val="28"/>
                <w:lang w:eastAsia="ru-RU"/>
              </w:rPr>
              <w:t>Информация о транспорте</w:t>
            </w:r>
          </w:p>
        </w:tc>
      </w:tr>
      <w:tr w:rsidR="00807B73" w:rsidRPr="00344D4F" w14:paraId="71FB222D" w14:textId="77777777" w:rsidTr="00011169">
        <w:tc>
          <w:tcPr>
            <w:tcW w:w="2072" w:type="pct"/>
            <w:gridSpan w:val="2"/>
            <w:tcBorders>
              <w:top w:val="nil"/>
              <w:left w:val="single" w:sz="18" w:space="0" w:color="1F497D"/>
              <w:bottom w:val="nil"/>
            </w:tcBorders>
          </w:tcPr>
          <w:p w14:paraId="058E4C10" w14:textId="77777777" w:rsidR="00807B73" w:rsidRPr="00344D4F" w:rsidRDefault="00807B73" w:rsidP="00807B73">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t>14.1 Номер ООН (</w:t>
            </w:r>
            <w:r w:rsidRPr="00344D4F">
              <w:rPr>
                <w:rFonts w:ascii="Times New Roman" w:eastAsia="Times New Roman" w:hAnsi="Times New Roman" w:cs="Times New Roman"/>
                <w:b/>
                <w:color w:val="1F497D"/>
                <w:sz w:val="20"/>
                <w:szCs w:val="20"/>
                <w:lang w:val="en-US" w:eastAsia="ru-RU"/>
              </w:rPr>
              <w:t>UN</w:t>
            </w:r>
            <w:r w:rsidRPr="00344D4F">
              <w:rPr>
                <w:rFonts w:ascii="Times New Roman" w:eastAsia="Times New Roman" w:hAnsi="Times New Roman" w:cs="Times New Roman"/>
                <w:b/>
                <w:color w:val="1F497D"/>
                <w:sz w:val="20"/>
                <w:szCs w:val="20"/>
                <w:lang w:eastAsia="ru-RU"/>
              </w:rPr>
              <w:t>)</w:t>
            </w:r>
          </w:p>
        </w:tc>
        <w:tc>
          <w:tcPr>
            <w:tcW w:w="77" w:type="pct"/>
            <w:gridSpan w:val="3"/>
            <w:tcBorders>
              <w:top w:val="nil"/>
              <w:bottom w:val="nil"/>
            </w:tcBorders>
          </w:tcPr>
          <w:p w14:paraId="3F08A375" w14:textId="77777777" w:rsidR="00807B73" w:rsidRPr="00287B91"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497393D5" w14:textId="6D6091EE" w:rsidR="00807B73" w:rsidRPr="00A347E8" w:rsidRDefault="00D91D8A"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sidRPr="006450AB">
              <w:rPr>
                <w:rFonts w:ascii="Times New Roman" w:eastAsia="Times New Roman" w:hAnsi="Times New Roman" w:cs="Times New Roman"/>
                <w:color w:val="1F497D"/>
                <w:sz w:val="20"/>
                <w:szCs w:val="20"/>
                <w:lang w:eastAsia="ru-RU"/>
              </w:rPr>
              <w:t>Не применяется.</w:t>
            </w:r>
          </w:p>
        </w:tc>
      </w:tr>
      <w:tr w:rsidR="00807B73" w:rsidRPr="009122A7" w14:paraId="71288ABB" w14:textId="77777777" w:rsidTr="00E87A54">
        <w:trPr>
          <w:trHeight w:val="284"/>
        </w:trPr>
        <w:tc>
          <w:tcPr>
            <w:tcW w:w="2072" w:type="pct"/>
            <w:gridSpan w:val="2"/>
            <w:tcBorders>
              <w:top w:val="nil"/>
              <w:left w:val="single" w:sz="18" w:space="0" w:color="1F497D"/>
              <w:bottom w:val="nil"/>
            </w:tcBorders>
          </w:tcPr>
          <w:p w14:paraId="4A5B0358" w14:textId="0FBBB358" w:rsidR="00807B73" w:rsidRPr="00344D4F" w:rsidRDefault="00807B73" w:rsidP="00807B73">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color w:val="1F497D"/>
                <w:sz w:val="20"/>
                <w:szCs w:val="20"/>
                <w:lang w:eastAsia="ru-RU"/>
              </w:rPr>
              <w:lastRenderedPageBreak/>
              <w:t xml:space="preserve">14.2 </w:t>
            </w:r>
            <w:r w:rsidR="00D652C6" w:rsidRPr="00D652C6">
              <w:rPr>
                <w:rFonts w:ascii="Times New Roman" w:eastAsia="Times New Roman" w:hAnsi="Times New Roman" w:cs="Times New Roman"/>
                <w:b/>
                <w:color w:val="1F497D"/>
                <w:sz w:val="20"/>
                <w:szCs w:val="20"/>
                <w:lang w:eastAsia="ru-RU"/>
              </w:rPr>
              <w:t>Надлежащее отгрузочное наименование ООН</w:t>
            </w:r>
          </w:p>
        </w:tc>
        <w:tc>
          <w:tcPr>
            <w:tcW w:w="77" w:type="pct"/>
            <w:gridSpan w:val="3"/>
            <w:tcBorders>
              <w:top w:val="nil"/>
              <w:bottom w:val="nil"/>
            </w:tcBorders>
          </w:tcPr>
          <w:p w14:paraId="209C2F7F"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22D6DD86" w14:textId="77777777" w:rsidR="00807B73" w:rsidRPr="00A347E8" w:rsidRDefault="00807B73" w:rsidP="00807B73">
            <w:pPr>
              <w:tabs>
                <w:tab w:val="left" w:pos="1892"/>
              </w:tabs>
              <w:spacing w:after="0" w:line="240" w:lineRule="auto"/>
              <w:rPr>
                <w:rFonts w:ascii="Times New Roman" w:eastAsia="Times New Roman" w:hAnsi="Times New Roman" w:cs="Times New Roman"/>
                <w:i/>
                <w:color w:val="1F497D"/>
                <w:sz w:val="20"/>
                <w:szCs w:val="20"/>
                <w:lang w:eastAsia="ru-RU"/>
              </w:rPr>
            </w:pPr>
            <w:r w:rsidRPr="00A347E8">
              <w:rPr>
                <w:rFonts w:ascii="Times New Roman" w:eastAsia="Times New Roman" w:hAnsi="Times New Roman" w:cs="Times New Roman"/>
                <w:i/>
                <w:color w:val="1F497D"/>
                <w:sz w:val="20"/>
                <w:szCs w:val="20"/>
                <w:lang w:eastAsia="ru-RU"/>
              </w:rPr>
              <w:t>Надлежащее отгрузочное наименование:</w:t>
            </w:r>
          </w:p>
          <w:p w14:paraId="10572A0C" w14:textId="7EA3B715" w:rsidR="00807B73" w:rsidRDefault="00D91D8A" w:rsidP="00807B73">
            <w:pPr>
              <w:tabs>
                <w:tab w:val="left" w:pos="1892"/>
              </w:tabs>
              <w:spacing w:after="0" w:line="240" w:lineRule="auto"/>
              <w:rPr>
                <w:rFonts w:ascii="Times New Roman" w:eastAsia="Times New Roman" w:hAnsi="Times New Roman" w:cs="Times New Roman"/>
                <w:i/>
                <w:color w:val="1F497D"/>
                <w:sz w:val="20"/>
                <w:szCs w:val="20"/>
                <w:lang w:eastAsia="ru-RU"/>
              </w:rPr>
            </w:pPr>
            <w:r>
              <w:rPr>
                <w:rFonts w:ascii="Times New Roman" w:eastAsia="Times New Roman" w:hAnsi="Times New Roman" w:cs="Times New Roman"/>
                <w:color w:val="1F497D"/>
                <w:sz w:val="20"/>
                <w:szCs w:val="20"/>
                <w:lang w:eastAsia="ru-RU"/>
              </w:rPr>
              <w:t>Отсутствует</w:t>
            </w:r>
          </w:p>
          <w:p w14:paraId="22CE64B6" w14:textId="77777777" w:rsidR="00E87A54" w:rsidRPr="00A347E8" w:rsidRDefault="00E87A54" w:rsidP="00807B73">
            <w:pPr>
              <w:tabs>
                <w:tab w:val="left" w:pos="1892"/>
              </w:tabs>
              <w:spacing w:after="0" w:line="240" w:lineRule="auto"/>
              <w:rPr>
                <w:rFonts w:ascii="Times New Roman" w:eastAsia="Times New Roman" w:hAnsi="Times New Roman" w:cs="Times New Roman"/>
                <w:i/>
                <w:color w:val="1F497D"/>
                <w:sz w:val="20"/>
                <w:szCs w:val="20"/>
                <w:lang w:eastAsia="ru-RU"/>
              </w:rPr>
            </w:pPr>
          </w:p>
          <w:p w14:paraId="0D834505" w14:textId="77777777" w:rsidR="00807B73" w:rsidRPr="00A347E8" w:rsidRDefault="00807B73" w:rsidP="00807B73">
            <w:pPr>
              <w:tabs>
                <w:tab w:val="left" w:pos="1892"/>
              </w:tabs>
              <w:spacing w:after="0" w:line="240" w:lineRule="auto"/>
              <w:rPr>
                <w:rFonts w:ascii="Times New Roman" w:eastAsia="Times New Roman" w:hAnsi="Times New Roman" w:cs="Times New Roman"/>
                <w:i/>
                <w:color w:val="1F497D"/>
                <w:sz w:val="20"/>
                <w:szCs w:val="20"/>
                <w:lang w:eastAsia="ru-RU"/>
              </w:rPr>
            </w:pPr>
            <w:r w:rsidRPr="00A347E8">
              <w:rPr>
                <w:rFonts w:ascii="Times New Roman" w:eastAsia="Times New Roman" w:hAnsi="Times New Roman" w:cs="Times New Roman"/>
                <w:i/>
                <w:color w:val="1F497D"/>
                <w:sz w:val="20"/>
                <w:szCs w:val="20"/>
                <w:lang w:eastAsia="ru-RU"/>
              </w:rPr>
              <w:t>Транспортное наименование:</w:t>
            </w:r>
          </w:p>
          <w:p w14:paraId="7FFB924D" w14:textId="23CBAEEB" w:rsidR="00807B73" w:rsidRPr="000C0C3F" w:rsidRDefault="00604945" w:rsidP="00604945">
            <w:pPr>
              <w:shd w:val="clear" w:color="auto" w:fill="FFFFFF"/>
              <w:spacing w:after="0" w:line="240" w:lineRule="auto"/>
              <w:jc w:val="both"/>
              <w:rPr>
                <w:rFonts w:ascii="Times New Roman" w:eastAsia="Times New Roman" w:hAnsi="Times New Roman" w:cs="Times New Roman"/>
                <w:bCs/>
                <w:color w:val="1F4E79" w:themeColor="accent1" w:themeShade="80"/>
                <w:sz w:val="20"/>
                <w:szCs w:val="20"/>
                <w:lang w:eastAsia="ru-RU"/>
              </w:rPr>
            </w:pPr>
            <w:r w:rsidRPr="00604945">
              <w:rPr>
                <w:rFonts w:ascii="Times New Roman" w:eastAsia="Calibri" w:hAnsi="Times New Roman" w:cs="Times New Roman"/>
                <w:bCs/>
                <w:color w:val="1F4E79" w:themeColor="accent1" w:themeShade="80"/>
                <w:sz w:val="20"/>
                <w:szCs w:val="20"/>
                <w:lang w:eastAsia="zh-CN"/>
              </w:rPr>
              <w:t xml:space="preserve">Мыльный состав "Шовный Блеск" для формирования швов эпоксидных затирок и </w:t>
            </w:r>
            <w:proofErr w:type="spellStart"/>
            <w:r w:rsidRPr="00604945">
              <w:rPr>
                <w:rFonts w:ascii="Times New Roman" w:eastAsia="Calibri" w:hAnsi="Times New Roman" w:cs="Times New Roman"/>
                <w:bCs/>
                <w:color w:val="1F4E79" w:themeColor="accent1" w:themeShade="80"/>
                <w:sz w:val="20"/>
                <w:szCs w:val="20"/>
                <w:lang w:eastAsia="zh-CN"/>
              </w:rPr>
              <w:t>герметиков</w:t>
            </w:r>
            <w:proofErr w:type="spellEnd"/>
            <w:r w:rsidRPr="00604945">
              <w:rPr>
                <w:rFonts w:ascii="Times New Roman" w:eastAsia="Calibri" w:hAnsi="Times New Roman" w:cs="Times New Roman"/>
                <w:bCs/>
                <w:color w:val="1F4E79" w:themeColor="accent1" w:themeShade="80"/>
                <w:sz w:val="20"/>
                <w:szCs w:val="20"/>
                <w:lang w:eastAsia="zh-CN"/>
              </w:rPr>
              <w:t xml:space="preserve"> ТМ «</w:t>
            </w:r>
            <w:proofErr w:type="spellStart"/>
            <w:r w:rsidRPr="00604945">
              <w:rPr>
                <w:rFonts w:ascii="Times New Roman" w:eastAsia="Calibri" w:hAnsi="Times New Roman" w:cs="Times New Roman"/>
                <w:bCs/>
                <w:color w:val="1F4E79" w:themeColor="accent1" w:themeShade="80"/>
                <w:sz w:val="20"/>
                <w:szCs w:val="20"/>
                <w:lang w:eastAsia="zh-CN"/>
              </w:rPr>
              <w:t>DipoxSi</w:t>
            </w:r>
            <w:proofErr w:type="spellEnd"/>
            <w:r w:rsidRPr="00604945">
              <w:rPr>
                <w:rFonts w:ascii="Times New Roman" w:eastAsia="Calibri" w:hAnsi="Times New Roman" w:cs="Times New Roman"/>
                <w:bCs/>
                <w:color w:val="1F4E79" w:themeColor="accent1" w:themeShade="80"/>
                <w:sz w:val="20"/>
                <w:szCs w:val="20"/>
                <w:lang w:eastAsia="zh-CN"/>
              </w:rPr>
              <w:t xml:space="preserve"> </w:t>
            </w:r>
            <w:proofErr w:type="spellStart"/>
            <w:r w:rsidRPr="00604945">
              <w:rPr>
                <w:rFonts w:ascii="Times New Roman" w:eastAsia="Calibri" w:hAnsi="Times New Roman" w:cs="Times New Roman"/>
                <w:bCs/>
                <w:color w:val="1F4E79" w:themeColor="accent1" w:themeShade="80"/>
                <w:sz w:val="20"/>
                <w:szCs w:val="20"/>
                <w:lang w:eastAsia="zh-CN"/>
              </w:rPr>
              <w:t>Systems</w:t>
            </w:r>
            <w:proofErr w:type="spellEnd"/>
            <w:r w:rsidRPr="00604945">
              <w:rPr>
                <w:rFonts w:ascii="Times New Roman" w:eastAsia="Calibri" w:hAnsi="Times New Roman" w:cs="Times New Roman"/>
                <w:bCs/>
                <w:color w:val="1F4E79" w:themeColor="accent1" w:themeShade="80"/>
                <w:sz w:val="20"/>
                <w:szCs w:val="20"/>
                <w:lang w:eastAsia="zh-CN"/>
              </w:rPr>
              <w:t>»</w:t>
            </w:r>
            <w:r w:rsidR="003379BE">
              <w:rPr>
                <w:rFonts w:ascii="Times New Roman" w:eastAsia="Calibri" w:hAnsi="Times New Roman" w:cs="Times New Roman"/>
                <w:bCs/>
                <w:color w:val="1F4E79" w:themeColor="accent1" w:themeShade="80"/>
                <w:sz w:val="20"/>
                <w:szCs w:val="20"/>
                <w:lang w:eastAsia="zh-CN"/>
              </w:rPr>
              <w:t xml:space="preserve"> </w:t>
            </w:r>
            <w:r w:rsidRPr="00604945">
              <w:rPr>
                <w:rFonts w:ascii="Times New Roman" w:eastAsia="Calibri" w:hAnsi="Times New Roman" w:cs="Times New Roman"/>
                <w:bCs/>
                <w:color w:val="1F4E79" w:themeColor="accent1" w:themeShade="80"/>
                <w:sz w:val="20"/>
                <w:szCs w:val="20"/>
                <w:lang w:eastAsia="zh-CN"/>
              </w:rPr>
              <w:t>("</w:t>
            </w:r>
            <w:proofErr w:type="spellStart"/>
            <w:r w:rsidRPr="00604945">
              <w:rPr>
                <w:rFonts w:ascii="Times New Roman" w:eastAsia="Calibri" w:hAnsi="Times New Roman" w:cs="Times New Roman"/>
                <w:bCs/>
                <w:color w:val="1F4E79" w:themeColor="accent1" w:themeShade="80"/>
                <w:sz w:val="20"/>
                <w:szCs w:val="20"/>
                <w:lang w:eastAsia="zh-CN"/>
              </w:rPr>
              <w:t>Дипокси</w:t>
            </w:r>
            <w:proofErr w:type="spellEnd"/>
            <w:r w:rsidRPr="00604945">
              <w:rPr>
                <w:rFonts w:ascii="Times New Roman" w:eastAsia="Calibri" w:hAnsi="Times New Roman" w:cs="Times New Roman"/>
                <w:bCs/>
                <w:color w:val="1F4E79" w:themeColor="accent1" w:themeShade="80"/>
                <w:sz w:val="20"/>
                <w:szCs w:val="20"/>
                <w:lang w:eastAsia="zh-CN"/>
              </w:rPr>
              <w:t xml:space="preserve"> Системс")</w:t>
            </w:r>
          </w:p>
        </w:tc>
      </w:tr>
      <w:tr w:rsidR="00807B73" w:rsidRPr="00344D4F" w14:paraId="589C1C09" w14:textId="77777777" w:rsidTr="00011169">
        <w:tc>
          <w:tcPr>
            <w:tcW w:w="2072" w:type="pct"/>
            <w:gridSpan w:val="2"/>
            <w:tcBorders>
              <w:top w:val="nil"/>
              <w:left w:val="single" w:sz="18" w:space="0" w:color="1F497D"/>
              <w:bottom w:val="nil"/>
            </w:tcBorders>
          </w:tcPr>
          <w:p w14:paraId="3B5F2464" w14:textId="2EDBE474"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bCs/>
                <w:color w:val="1F497D"/>
                <w:sz w:val="20"/>
                <w:szCs w:val="20"/>
                <w:lang w:eastAsia="ru-RU"/>
              </w:rPr>
              <w:t>14.3</w:t>
            </w:r>
            <w:r w:rsidR="00D652C6">
              <w:t xml:space="preserve"> </w:t>
            </w:r>
            <w:r w:rsidR="00D652C6" w:rsidRPr="00D652C6">
              <w:rPr>
                <w:rFonts w:ascii="Times New Roman" w:eastAsia="Times New Roman" w:hAnsi="Times New Roman" w:cs="Times New Roman"/>
                <w:b/>
                <w:bCs/>
                <w:color w:val="1F497D"/>
                <w:sz w:val="20"/>
                <w:szCs w:val="20"/>
                <w:lang w:eastAsia="ru-RU"/>
              </w:rPr>
              <w:t>Класс (ы) опасности при транспортировке</w:t>
            </w:r>
          </w:p>
        </w:tc>
        <w:tc>
          <w:tcPr>
            <w:tcW w:w="77" w:type="pct"/>
            <w:gridSpan w:val="3"/>
            <w:tcBorders>
              <w:top w:val="nil"/>
              <w:bottom w:val="nil"/>
            </w:tcBorders>
          </w:tcPr>
          <w:p w14:paraId="4C03DEED" w14:textId="77777777" w:rsidR="00807B73" w:rsidRPr="00344D4F" w:rsidRDefault="00807B73" w:rsidP="00807B73">
            <w:pPr>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4B8C18B1" w14:textId="77777777" w:rsidR="00807B73" w:rsidRPr="001E73A9" w:rsidRDefault="00807B73" w:rsidP="00807B73">
            <w:pPr>
              <w:tabs>
                <w:tab w:val="left" w:pos="3220"/>
              </w:tabs>
              <w:autoSpaceDE w:val="0"/>
              <w:autoSpaceDN w:val="0"/>
              <w:adjustRightInd w:val="0"/>
              <w:spacing w:after="60" w:line="240" w:lineRule="auto"/>
              <w:ind w:firstLine="425"/>
              <w:jc w:val="both"/>
              <w:rPr>
                <w:rFonts w:ascii="Times New Roman" w:eastAsia="Times New Roman" w:hAnsi="Times New Roman" w:cs="Times New Roman"/>
                <w:color w:val="1F497D"/>
                <w:sz w:val="20"/>
                <w:szCs w:val="20"/>
                <w:highlight w:val="green"/>
                <w:lang w:eastAsia="ru-RU"/>
              </w:rPr>
            </w:pPr>
          </w:p>
        </w:tc>
      </w:tr>
      <w:tr w:rsidR="00807B73" w:rsidRPr="00344D4F" w14:paraId="64E5FBFE" w14:textId="77777777" w:rsidTr="00011169">
        <w:tc>
          <w:tcPr>
            <w:tcW w:w="2072" w:type="pct"/>
            <w:gridSpan w:val="2"/>
            <w:tcBorders>
              <w:top w:val="nil"/>
              <w:left w:val="single" w:sz="18" w:space="0" w:color="1F497D"/>
              <w:bottom w:val="nil"/>
            </w:tcBorders>
          </w:tcPr>
          <w:p w14:paraId="77EC6806"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1F497D"/>
                <w:sz w:val="20"/>
                <w:szCs w:val="20"/>
                <w:lang w:eastAsia="ru-RU"/>
              </w:rPr>
            </w:pPr>
            <w:r w:rsidRPr="00344D4F">
              <w:rPr>
                <w:rFonts w:ascii="Times New Roman" w:eastAsia="Times New Roman" w:hAnsi="Times New Roman" w:cs="Times New Roman"/>
                <w:b/>
                <w:i/>
                <w:color w:val="1F497D"/>
                <w:sz w:val="20"/>
                <w:szCs w:val="20"/>
                <w:lang w:eastAsia="ru-RU"/>
              </w:rPr>
              <w:t>Международная организация гражданской авиации</w:t>
            </w:r>
          </w:p>
          <w:p w14:paraId="435F9774"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1F497D"/>
                <w:sz w:val="20"/>
                <w:szCs w:val="20"/>
                <w:lang w:eastAsia="ru-RU"/>
              </w:rPr>
            </w:pPr>
            <w:r w:rsidRPr="00344D4F">
              <w:rPr>
                <w:rFonts w:ascii="Times New Roman" w:eastAsia="Times New Roman" w:hAnsi="Times New Roman" w:cs="Times New Roman"/>
                <w:b/>
                <w:i/>
                <w:color w:val="1F497D"/>
                <w:sz w:val="20"/>
                <w:szCs w:val="20"/>
                <w:lang w:eastAsia="ru-RU"/>
              </w:rPr>
              <w:t>/Международная ассоциация воздушного транспорта</w:t>
            </w:r>
          </w:p>
          <w:p w14:paraId="45421EEC"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b/>
                <w:i/>
                <w:color w:val="1F497D"/>
                <w:sz w:val="20"/>
                <w:szCs w:val="20"/>
                <w:lang w:eastAsia="ru-RU"/>
              </w:rPr>
              <w:t>(ICAO / IATA)</w:t>
            </w:r>
          </w:p>
        </w:tc>
        <w:tc>
          <w:tcPr>
            <w:tcW w:w="77" w:type="pct"/>
            <w:gridSpan w:val="3"/>
            <w:tcBorders>
              <w:top w:val="nil"/>
              <w:bottom w:val="nil"/>
            </w:tcBorders>
          </w:tcPr>
          <w:p w14:paraId="14A91F26"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371CBF5C" w14:textId="52FD13FF" w:rsidR="00807B73" w:rsidRPr="00A347E8" w:rsidRDefault="00D91D8A"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sidRPr="006450AB">
              <w:rPr>
                <w:rFonts w:ascii="Times New Roman" w:eastAsia="Times New Roman" w:hAnsi="Times New Roman" w:cs="Times New Roman"/>
                <w:color w:val="1F497D"/>
                <w:sz w:val="20"/>
                <w:szCs w:val="20"/>
                <w:lang w:eastAsia="ru-RU"/>
              </w:rPr>
              <w:t>Не применяется.</w:t>
            </w:r>
          </w:p>
        </w:tc>
      </w:tr>
      <w:tr w:rsidR="00807B73" w:rsidRPr="00344D4F" w14:paraId="32711ED9" w14:textId="77777777" w:rsidTr="00011169">
        <w:tc>
          <w:tcPr>
            <w:tcW w:w="2072" w:type="pct"/>
            <w:gridSpan w:val="2"/>
            <w:tcBorders>
              <w:top w:val="nil"/>
              <w:left w:val="single" w:sz="18" w:space="0" w:color="1F497D"/>
              <w:bottom w:val="nil"/>
            </w:tcBorders>
          </w:tcPr>
          <w:p w14:paraId="66013BBA" w14:textId="77777777" w:rsidR="00807B73" w:rsidRPr="00344D4F" w:rsidRDefault="00807B73" w:rsidP="00807B73">
            <w:pPr>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color w:val="1F497D"/>
                <w:sz w:val="20"/>
                <w:szCs w:val="20"/>
                <w:lang w:eastAsia="ru-RU"/>
              </w:rPr>
              <w:t>Опасность/Класс/дивизион</w:t>
            </w:r>
          </w:p>
        </w:tc>
        <w:tc>
          <w:tcPr>
            <w:tcW w:w="77" w:type="pct"/>
            <w:gridSpan w:val="3"/>
            <w:tcBorders>
              <w:top w:val="nil"/>
              <w:bottom w:val="nil"/>
            </w:tcBorders>
          </w:tcPr>
          <w:p w14:paraId="585D4375"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0CF1C722" w14:textId="77777777" w:rsidR="00807B73" w:rsidRPr="00A347E8" w:rsidRDefault="00807B73"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r>
      <w:tr w:rsidR="00807B73" w:rsidRPr="00344D4F" w14:paraId="38914242" w14:textId="77777777" w:rsidTr="00011169">
        <w:tc>
          <w:tcPr>
            <w:tcW w:w="2072" w:type="pct"/>
            <w:gridSpan w:val="2"/>
            <w:tcBorders>
              <w:top w:val="nil"/>
              <w:left w:val="single" w:sz="18" w:space="0" w:color="1F497D"/>
              <w:bottom w:val="nil"/>
            </w:tcBorders>
          </w:tcPr>
          <w:p w14:paraId="38B926DA" w14:textId="77777777" w:rsidR="00807B73" w:rsidRPr="00344D4F" w:rsidRDefault="00807B73" w:rsidP="00807B73">
            <w:pPr>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color w:val="1F497D"/>
                <w:sz w:val="20"/>
                <w:szCs w:val="20"/>
                <w:lang w:eastAsia="ru-RU"/>
              </w:rPr>
              <w:t>Экологические опасности</w:t>
            </w:r>
          </w:p>
        </w:tc>
        <w:tc>
          <w:tcPr>
            <w:tcW w:w="77" w:type="pct"/>
            <w:gridSpan w:val="3"/>
            <w:tcBorders>
              <w:top w:val="nil"/>
              <w:bottom w:val="nil"/>
            </w:tcBorders>
          </w:tcPr>
          <w:p w14:paraId="32143FA1"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4DD9D370" w14:textId="77777777" w:rsidR="00807B73" w:rsidRPr="00A347E8" w:rsidRDefault="00807B73" w:rsidP="00807B73">
            <w:pPr>
              <w:tabs>
                <w:tab w:val="left" w:pos="3220"/>
              </w:tabs>
              <w:autoSpaceDE w:val="0"/>
              <w:autoSpaceDN w:val="0"/>
              <w:adjustRightInd w:val="0"/>
              <w:spacing w:after="60" w:line="240" w:lineRule="auto"/>
              <w:ind w:firstLine="425"/>
              <w:jc w:val="both"/>
              <w:rPr>
                <w:rFonts w:ascii="Times New Roman" w:eastAsia="Times New Roman" w:hAnsi="Times New Roman" w:cs="Times New Roman"/>
                <w:color w:val="1F497D"/>
                <w:sz w:val="20"/>
                <w:szCs w:val="20"/>
                <w:lang w:eastAsia="ru-RU"/>
              </w:rPr>
            </w:pPr>
          </w:p>
        </w:tc>
      </w:tr>
      <w:tr w:rsidR="00807B73" w:rsidRPr="00344D4F" w14:paraId="5CF50C1E" w14:textId="77777777" w:rsidTr="00011169">
        <w:tc>
          <w:tcPr>
            <w:tcW w:w="2072" w:type="pct"/>
            <w:gridSpan w:val="2"/>
            <w:tcBorders>
              <w:top w:val="nil"/>
              <w:left w:val="single" w:sz="18" w:space="0" w:color="1F497D"/>
              <w:bottom w:val="nil"/>
            </w:tcBorders>
          </w:tcPr>
          <w:p w14:paraId="37A7BE43" w14:textId="77777777" w:rsidR="00807B73" w:rsidRPr="00344D4F" w:rsidRDefault="00807B73" w:rsidP="00807B73">
            <w:pPr>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color w:val="1F497D"/>
                <w:sz w:val="20"/>
                <w:szCs w:val="20"/>
                <w:lang w:eastAsia="ru-RU"/>
              </w:rPr>
              <w:t>Знаки</w:t>
            </w:r>
          </w:p>
        </w:tc>
        <w:tc>
          <w:tcPr>
            <w:tcW w:w="77" w:type="pct"/>
            <w:gridSpan w:val="3"/>
            <w:tcBorders>
              <w:top w:val="nil"/>
              <w:bottom w:val="nil"/>
            </w:tcBorders>
          </w:tcPr>
          <w:p w14:paraId="393AD37A"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20CFBF92" w14:textId="6F0D8646" w:rsidR="00807B73" w:rsidRPr="00106F24" w:rsidRDefault="00807B73"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r>
      <w:tr w:rsidR="00B46EDE" w:rsidRPr="00344D4F" w14:paraId="4F1A901F" w14:textId="77777777" w:rsidTr="00C8241B">
        <w:tc>
          <w:tcPr>
            <w:tcW w:w="2072" w:type="pct"/>
            <w:gridSpan w:val="2"/>
          </w:tcPr>
          <w:p w14:paraId="0434E038" w14:textId="4ED9103D" w:rsidR="00B46EDE" w:rsidRPr="00344D4F" w:rsidRDefault="00B46EDE" w:rsidP="00B46EDE">
            <w:pPr>
              <w:spacing w:after="0" w:line="240" w:lineRule="auto"/>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Специальные положения</w:t>
            </w:r>
          </w:p>
        </w:tc>
        <w:tc>
          <w:tcPr>
            <w:tcW w:w="77" w:type="pct"/>
            <w:gridSpan w:val="3"/>
            <w:tcBorders>
              <w:top w:val="nil"/>
              <w:bottom w:val="nil"/>
            </w:tcBorders>
          </w:tcPr>
          <w:p w14:paraId="7B8A67DB"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07BF4083" w14:textId="77777777" w:rsidR="00B46EDE" w:rsidRPr="00106F24" w:rsidRDefault="00B46EDE" w:rsidP="00B46EDE">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r>
      <w:tr w:rsidR="00B46EDE" w:rsidRPr="00344D4F" w14:paraId="06846FD4" w14:textId="77777777" w:rsidTr="00C8241B">
        <w:tc>
          <w:tcPr>
            <w:tcW w:w="2072" w:type="pct"/>
            <w:gridSpan w:val="2"/>
          </w:tcPr>
          <w:p w14:paraId="4152AC8C" w14:textId="7850D5DD" w:rsidR="00B46EDE" w:rsidRPr="00344D4F" w:rsidRDefault="00B46EDE" w:rsidP="00B46EDE">
            <w:pPr>
              <w:spacing w:after="0" w:line="240" w:lineRule="auto"/>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 xml:space="preserve">Освобожденное количество </w:t>
            </w:r>
          </w:p>
        </w:tc>
        <w:tc>
          <w:tcPr>
            <w:tcW w:w="77" w:type="pct"/>
            <w:gridSpan w:val="3"/>
            <w:tcBorders>
              <w:top w:val="nil"/>
              <w:bottom w:val="nil"/>
            </w:tcBorders>
          </w:tcPr>
          <w:p w14:paraId="1BB253D9"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23476F45" w14:textId="77777777" w:rsidR="00B46EDE" w:rsidRPr="00106F24" w:rsidRDefault="00B46EDE" w:rsidP="00B46EDE">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r>
      <w:tr w:rsidR="00B46EDE" w:rsidRPr="00344D4F" w14:paraId="1E58BFDC" w14:textId="77777777" w:rsidTr="00C8241B">
        <w:tc>
          <w:tcPr>
            <w:tcW w:w="2072" w:type="pct"/>
            <w:gridSpan w:val="2"/>
          </w:tcPr>
          <w:p w14:paraId="50297A18" w14:textId="77777777" w:rsidR="00B46EDE" w:rsidRPr="00E572A4" w:rsidRDefault="00B46EDE" w:rsidP="00B46EDE">
            <w:pPr>
              <w:spacing w:after="0" w:line="240" w:lineRule="auto"/>
              <w:rPr>
                <w:rFonts w:ascii="Times New Roman" w:eastAsia="Times New Roman" w:hAnsi="Times New Roman" w:cs="Times New Roman"/>
                <w:i/>
                <w:iCs/>
                <w:color w:val="1F497D"/>
                <w:sz w:val="20"/>
                <w:szCs w:val="20"/>
                <w:lang w:eastAsia="ru-RU"/>
              </w:rPr>
            </w:pPr>
            <w:r w:rsidRPr="00E572A4">
              <w:rPr>
                <w:rFonts w:ascii="Times New Roman" w:eastAsia="Times New Roman" w:hAnsi="Times New Roman" w:cs="Times New Roman"/>
                <w:i/>
                <w:iCs/>
                <w:color w:val="1F497D"/>
                <w:sz w:val="20"/>
                <w:szCs w:val="20"/>
                <w:lang w:eastAsia="ru-RU"/>
              </w:rPr>
              <w:t>Пассажирское</w:t>
            </w:r>
            <w:r>
              <w:rPr>
                <w:rFonts w:ascii="Times New Roman" w:eastAsia="Times New Roman" w:hAnsi="Times New Roman" w:cs="Times New Roman"/>
                <w:i/>
                <w:iCs/>
                <w:color w:val="1F497D"/>
                <w:sz w:val="20"/>
                <w:szCs w:val="20"/>
                <w:lang w:eastAsia="ru-RU"/>
              </w:rPr>
              <w:t xml:space="preserve"> и грузовое</w:t>
            </w:r>
            <w:r w:rsidRPr="00E572A4">
              <w:rPr>
                <w:rFonts w:ascii="Times New Roman" w:eastAsia="Times New Roman" w:hAnsi="Times New Roman" w:cs="Times New Roman"/>
                <w:i/>
                <w:iCs/>
                <w:color w:val="1F497D"/>
                <w:sz w:val="20"/>
                <w:szCs w:val="20"/>
                <w:lang w:eastAsia="ru-RU"/>
              </w:rPr>
              <w:t xml:space="preserve"> воздушное судно:</w:t>
            </w:r>
          </w:p>
          <w:p w14:paraId="61FFC12A" w14:textId="623DB977" w:rsidR="00B46EDE" w:rsidRPr="00344D4F" w:rsidRDefault="00B46EDE" w:rsidP="00B46EDE">
            <w:pPr>
              <w:spacing w:after="0" w:line="240" w:lineRule="auto"/>
              <w:rPr>
                <w:rFonts w:ascii="Times New Roman" w:eastAsia="Times New Roman" w:hAnsi="Times New Roman" w:cs="Times New Roman"/>
                <w:color w:val="1F497D"/>
                <w:sz w:val="20"/>
                <w:szCs w:val="20"/>
                <w:lang w:eastAsia="ru-RU"/>
              </w:rPr>
            </w:pPr>
            <w:r w:rsidRPr="00E572A4">
              <w:rPr>
                <w:rFonts w:ascii="Times New Roman" w:eastAsia="Times New Roman" w:hAnsi="Times New Roman" w:cs="Times New Roman"/>
                <w:color w:val="1F497D"/>
                <w:sz w:val="20"/>
                <w:szCs w:val="20"/>
                <w:lang w:eastAsia="ru-RU"/>
              </w:rPr>
              <w:t>Инструкция по упаковыванию</w:t>
            </w:r>
          </w:p>
        </w:tc>
        <w:tc>
          <w:tcPr>
            <w:tcW w:w="77" w:type="pct"/>
            <w:gridSpan w:val="3"/>
            <w:tcBorders>
              <w:top w:val="nil"/>
              <w:bottom w:val="nil"/>
            </w:tcBorders>
          </w:tcPr>
          <w:p w14:paraId="2BA25A86"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0E77A099" w14:textId="77777777" w:rsidR="00B46EDE" w:rsidRPr="00106F24" w:rsidRDefault="00B46EDE" w:rsidP="00B46EDE">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val="en-US" w:eastAsia="ru-RU"/>
              </w:rPr>
            </w:pPr>
          </w:p>
        </w:tc>
      </w:tr>
      <w:tr w:rsidR="00B46EDE" w:rsidRPr="00344D4F" w14:paraId="33F05F4F" w14:textId="77777777" w:rsidTr="00C8241B">
        <w:tc>
          <w:tcPr>
            <w:tcW w:w="2072" w:type="pct"/>
            <w:gridSpan w:val="2"/>
          </w:tcPr>
          <w:p w14:paraId="4997E8DF" w14:textId="750106C2" w:rsidR="00B46EDE" w:rsidRPr="00344D4F" w:rsidRDefault="00B46EDE" w:rsidP="00B46EDE">
            <w:pPr>
              <w:spacing w:after="0" w:line="240" w:lineRule="auto"/>
              <w:rPr>
                <w:rFonts w:ascii="Times New Roman" w:eastAsia="Times New Roman" w:hAnsi="Times New Roman" w:cs="Times New Roman"/>
                <w:color w:val="1F497D"/>
                <w:sz w:val="20"/>
                <w:szCs w:val="20"/>
                <w:lang w:eastAsia="ru-RU"/>
              </w:rPr>
            </w:pPr>
            <w:r w:rsidRPr="00E572A4">
              <w:rPr>
                <w:rFonts w:ascii="Times New Roman" w:eastAsia="Times New Roman" w:hAnsi="Times New Roman" w:cs="Times New Roman"/>
                <w:color w:val="1F497D"/>
                <w:sz w:val="20"/>
                <w:szCs w:val="20"/>
                <w:lang w:eastAsia="ru-RU"/>
              </w:rPr>
              <w:t>Максимальное количество нетто на упаковку</w:t>
            </w:r>
          </w:p>
        </w:tc>
        <w:tc>
          <w:tcPr>
            <w:tcW w:w="77" w:type="pct"/>
            <w:gridSpan w:val="3"/>
            <w:tcBorders>
              <w:top w:val="nil"/>
              <w:bottom w:val="nil"/>
            </w:tcBorders>
          </w:tcPr>
          <w:p w14:paraId="63CD9850"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61592514" w14:textId="77777777" w:rsidR="00B46EDE" w:rsidRPr="00B46EDE" w:rsidRDefault="00B46EDE" w:rsidP="00B46EDE">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r>
      <w:tr w:rsidR="00B46EDE" w:rsidRPr="00344D4F" w14:paraId="05E79F06" w14:textId="77777777" w:rsidTr="00C8241B">
        <w:tc>
          <w:tcPr>
            <w:tcW w:w="2072" w:type="pct"/>
            <w:gridSpan w:val="2"/>
          </w:tcPr>
          <w:p w14:paraId="436D3C55" w14:textId="77777777" w:rsidR="00B46EDE" w:rsidRPr="00E572A4" w:rsidRDefault="00B46EDE" w:rsidP="00B46EDE">
            <w:pPr>
              <w:spacing w:after="0" w:line="240" w:lineRule="auto"/>
              <w:rPr>
                <w:rFonts w:ascii="Times New Roman" w:eastAsia="Times New Roman" w:hAnsi="Times New Roman" w:cs="Times New Roman"/>
                <w:i/>
                <w:iCs/>
                <w:color w:val="1F497D"/>
                <w:sz w:val="20"/>
                <w:szCs w:val="20"/>
                <w:lang w:eastAsia="ru-RU"/>
              </w:rPr>
            </w:pPr>
            <w:r>
              <w:rPr>
                <w:rFonts w:ascii="Times New Roman" w:eastAsia="Times New Roman" w:hAnsi="Times New Roman" w:cs="Times New Roman"/>
                <w:i/>
                <w:iCs/>
                <w:color w:val="1F497D"/>
                <w:sz w:val="20"/>
                <w:szCs w:val="20"/>
                <w:lang w:eastAsia="ru-RU"/>
              </w:rPr>
              <w:t>Грузовое</w:t>
            </w:r>
            <w:r w:rsidRPr="00E572A4">
              <w:rPr>
                <w:rFonts w:ascii="Times New Roman" w:eastAsia="Times New Roman" w:hAnsi="Times New Roman" w:cs="Times New Roman"/>
                <w:i/>
                <w:iCs/>
                <w:color w:val="1F497D"/>
                <w:sz w:val="20"/>
                <w:szCs w:val="20"/>
                <w:lang w:eastAsia="ru-RU"/>
              </w:rPr>
              <w:t xml:space="preserve"> воздушное судно:</w:t>
            </w:r>
          </w:p>
          <w:p w14:paraId="0A998BF9" w14:textId="50B06C75" w:rsidR="00B46EDE" w:rsidRPr="00344D4F" w:rsidRDefault="00B46EDE" w:rsidP="00B46EDE">
            <w:pPr>
              <w:spacing w:after="0" w:line="240" w:lineRule="auto"/>
              <w:rPr>
                <w:rFonts w:ascii="Times New Roman" w:eastAsia="Times New Roman" w:hAnsi="Times New Roman" w:cs="Times New Roman"/>
                <w:color w:val="1F497D"/>
                <w:sz w:val="20"/>
                <w:szCs w:val="20"/>
                <w:lang w:eastAsia="ru-RU"/>
              </w:rPr>
            </w:pPr>
            <w:r w:rsidRPr="00E572A4">
              <w:rPr>
                <w:rFonts w:ascii="Times New Roman" w:eastAsia="Times New Roman" w:hAnsi="Times New Roman" w:cs="Times New Roman"/>
                <w:color w:val="1F497D"/>
                <w:sz w:val="20"/>
                <w:szCs w:val="20"/>
                <w:lang w:eastAsia="ru-RU"/>
              </w:rPr>
              <w:t>Инструкция по упаковыванию</w:t>
            </w:r>
          </w:p>
        </w:tc>
        <w:tc>
          <w:tcPr>
            <w:tcW w:w="77" w:type="pct"/>
            <w:gridSpan w:val="3"/>
            <w:tcBorders>
              <w:top w:val="nil"/>
              <w:bottom w:val="nil"/>
            </w:tcBorders>
          </w:tcPr>
          <w:p w14:paraId="3F9B76F2"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4A2EF130" w14:textId="77777777" w:rsidR="00B46EDE" w:rsidRPr="00B46EDE" w:rsidRDefault="00B46EDE" w:rsidP="00B46EDE">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r>
      <w:tr w:rsidR="00B46EDE" w:rsidRPr="00344D4F" w14:paraId="54FF38AB" w14:textId="77777777" w:rsidTr="00C8241B">
        <w:tc>
          <w:tcPr>
            <w:tcW w:w="2072" w:type="pct"/>
            <w:gridSpan w:val="2"/>
          </w:tcPr>
          <w:p w14:paraId="5BCE84A3" w14:textId="1B3DADB5" w:rsidR="00B46EDE" w:rsidRPr="00344D4F" w:rsidRDefault="00B46EDE" w:rsidP="00B46EDE">
            <w:pPr>
              <w:spacing w:after="0" w:line="240" w:lineRule="auto"/>
              <w:rPr>
                <w:rFonts w:ascii="Times New Roman" w:eastAsia="Times New Roman" w:hAnsi="Times New Roman" w:cs="Times New Roman"/>
                <w:color w:val="1F497D"/>
                <w:sz w:val="20"/>
                <w:szCs w:val="20"/>
                <w:lang w:eastAsia="ru-RU"/>
              </w:rPr>
            </w:pPr>
            <w:r w:rsidRPr="001A3CD7">
              <w:rPr>
                <w:rFonts w:ascii="Times New Roman" w:eastAsia="Times New Roman" w:hAnsi="Times New Roman" w:cs="Times New Roman"/>
                <w:color w:val="1F497D"/>
                <w:sz w:val="20"/>
                <w:szCs w:val="20"/>
                <w:lang w:eastAsia="ru-RU"/>
              </w:rPr>
              <w:t>Максимальное количество нетто на упаковку</w:t>
            </w:r>
          </w:p>
        </w:tc>
        <w:tc>
          <w:tcPr>
            <w:tcW w:w="77" w:type="pct"/>
            <w:gridSpan w:val="3"/>
            <w:tcBorders>
              <w:top w:val="nil"/>
              <w:bottom w:val="nil"/>
            </w:tcBorders>
          </w:tcPr>
          <w:p w14:paraId="1CC34A44"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0B04DF82" w14:textId="77777777" w:rsidR="00B46EDE" w:rsidRPr="00B46EDE" w:rsidRDefault="00B46EDE" w:rsidP="00B46EDE">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r>
      <w:tr w:rsidR="00807B73" w:rsidRPr="00344D4F" w14:paraId="47B8DE9D" w14:textId="77777777" w:rsidTr="00011169">
        <w:tc>
          <w:tcPr>
            <w:tcW w:w="2072" w:type="pct"/>
            <w:gridSpan w:val="2"/>
            <w:tcBorders>
              <w:top w:val="nil"/>
              <w:left w:val="single" w:sz="18" w:space="0" w:color="1F497D"/>
              <w:bottom w:val="nil"/>
            </w:tcBorders>
          </w:tcPr>
          <w:p w14:paraId="3FDED110"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1F497D"/>
                <w:sz w:val="20"/>
                <w:szCs w:val="20"/>
                <w:lang w:eastAsia="ru-RU"/>
              </w:rPr>
            </w:pPr>
            <w:r w:rsidRPr="00344D4F">
              <w:rPr>
                <w:rFonts w:ascii="Times New Roman" w:eastAsia="Times New Roman" w:hAnsi="Times New Roman" w:cs="Times New Roman"/>
                <w:b/>
                <w:i/>
                <w:color w:val="1F497D"/>
                <w:sz w:val="20"/>
                <w:szCs w:val="20"/>
                <w:lang w:eastAsia="ru-RU"/>
              </w:rPr>
              <w:t>Международный морской</w:t>
            </w:r>
          </w:p>
          <w:p w14:paraId="62071772"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1F497D"/>
                <w:sz w:val="20"/>
                <w:szCs w:val="20"/>
                <w:lang w:eastAsia="ru-RU"/>
              </w:rPr>
            </w:pPr>
            <w:r w:rsidRPr="00344D4F">
              <w:rPr>
                <w:rFonts w:ascii="Times New Roman" w:eastAsia="Times New Roman" w:hAnsi="Times New Roman" w:cs="Times New Roman"/>
                <w:b/>
                <w:i/>
                <w:color w:val="1F497D"/>
                <w:sz w:val="20"/>
                <w:szCs w:val="20"/>
                <w:lang w:eastAsia="ru-RU"/>
              </w:rPr>
              <w:t>кодекс перевозки опасных грузов</w:t>
            </w:r>
          </w:p>
          <w:p w14:paraId="451B58F0"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US" w:eastAsia="ru-RU"/>
              </w:rPr>
            </w:pPr>
            <w:r w:rsidRPr="00344D4F">
              <w:rPr>
                <w:rFonts w:ascii="Times New Roman" w:eastAsia="Times New Roman" w:hAnsi="Times New Roman" w:cs="Times New Roman"/>
                <w:b/>
                <w:i/>
                <w:color w:val="1F497D"/>
                <w:sz w:val="20"/>
                <w:szCs w:val="20"/>
                <w:lang w:eastAsia="ru-RU"/>
              </w:rPr>
              <w:t>(МКМПОГ)</w:t>
            </w:r>
          </w:p>
        </w:tc>
        <w:tc>
          <w:tcPr>
            <w:tcW w:w="77" w:type="pct"/>
            <w:gridSpan w:val="3"/>
            <w:tcBorders>
              <w:top w:val="nil"/>
              <w:bottom w:val="nil"/>
            </w:tcBorders>
          </w:tcPr>
          <w:p w14:paraId="452FD7F0"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577BE97A" w14:textId="3CCFA01D" w:rsidR="00807B73" w:rsidRPr="00A347E8" w:rsidRDefault="00D91D8A" w:rsidP="00807B73">
            <w:pPr>
              <w:tabs>
                <w:tab w:val="left" w:pos="3220"/>
              </w:tabs>
              <w:autoSpaceDE w:val="0"/>
              <w:autoSpaceDN w:val="0"/>
              <w:adjustRightInd w:val="0"/>
              <w:spacing w:after="60" w:line="240" w:lineRule="auto"/>
              <w:ind w:hanging="11"/>
              <w:jc w:val="both"/>
              <w:rPr>
                <w:rFonts w:ascii="Times New Roman" w:eastAsia="Times New Roman" w:hAnsi="Times New Roman" w:cs="Times New Roman"/>
                <w:color w:val="1F497D"/>
                <w:sz w:val="20"/>
                <w:szCs w:val="20"/>
                <w:lang w:eastAsia="ru-RU"/>
              </w:rPr>
            </w:pPr>
            <w:r w:rsidRPr="006450AB">
              <w:rPr>
                <w:rFonts w:ascii="Times New Roman" w:eastAsia="Times New Roman" w:hAnsi="Times New Roman" w:cs="Times New Roman"/>
                <w:color w:val="1F497D"/>
                <w:sz w:val="20"/>
                <w:szCs w:val="20"/>
                <w:lang w:eastAsia="ru-RU"/>
              </w:rPr>
              <w:t>Не применяется.</w:t>
            </w:r>
          </w:p>
        </w:tc>
      </w:tr>
      <w:tr w:rsidR="00807B73" w:rsidRPr="00344D4F" w14:paraId="7297B8AA" w14:textId="77777777" w:rsidTr="00011169">
        <w:tc>
          <w:tcPr>
            <w:tcW w:w="2072" w:type="pct"/>
            <w:gridSpan w:val="2"/>
            <w:tcBorders>
              <w:top w:val="nil"/>
              <w:left w:val="single" w:sz="18" w:space="0" w:color="1F497D"/>
              <w:bottom w:val="nil"/>
            </w:tcBorders>
          </w:tcPr>
          <w:p w14:paraId="1A40F917" w14:textId="77777777" w:rsidR="00807B73" w:rsidRPr="00344D4F" w:rsidRDefault="00807B73" w:rsidP="00807B73">
            <w:pPr>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bCs/>
                <w:color w:val="1F497D"/>
                <w:sz w:val="20"/>
                <w:szCs w:val="20"/>
                <w:lang w:eastAsia="ru-RU"/>
              </w:rPr>
              <w:t>Опасность/класс/дивизион</w:t>
            </w:r>
          </w:p>
        </w:tc>
        <w:tc>
          <w:tcPr>
            <w:tcW w:w="77" w:type="pct"/>
            <w:gridSpan w:val="3"/>
            <w:tcBorders>
              <w:top w:val="nil"/>
              <w:bottom w:val="nil"/>
            </w:tcBorders>
          </w:tcPr>
          <w:p w14:paraId="49A0A8D8"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337A36DE" w14:textId="77777777" w:rsidR="00807B73" w:rsidRPr="001E73A9" w:rsidRDefault="00807B73"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eastAsia="ru-RU"/>
              </w:rPr>
            </w:pPr>
          </w:p>
        </w:tc>
      </w:tr>
      <w:tr w:rsidR="00807B73" w:rsidRPr="00344D4F" w14:paraId="5D66FDF8" w14:textId="77777777" w:rsidTr="00011169">
        <w:tc>
          <w:tcPr>
            <w:tcW w:w="2072" w:type="pct"/>
            <w:gridSpan w:val="2"/>
            <w:tcBorders>
              <w:top w:val="nil"/>
              <w:left w:val="single" w:sz="18" w:space="0" w:color="1F497D"/>
              <w:bottom w:val="nil"/>
            </w:tcBorders>
          </w:tcPr>
          <w:p w14:paraId="41943FAE" w14:textId="77777777" w:rsidR="00807B73" w:rsidRPr="00344D4F" w:rsidRDefault="00807B73" w:rsidP="00807B73">
            <w:pPr>
              <w:spacing w:after="0" w:line="240" w:lineRule="auto"/>
              <w:rPr>
                <w:rFonts w:ascii="Times New Roman" w:eastAsia="Times New Roman" w:hAnsi="Times New Roman" w:cs="Times New Roman"/>
                <w:bCs/>
                <w:color w:val="1F497D"/>
                <w:sz w:val="20"/>
                <w:szCs w:val="20"/>
                <w:lang w:eastAsia="ru-RU"/>
              </w:rPr>
            </w:pPr>
            <w:r w:rsidRPr="00344D4F">
              <w:rPr>
                <w:rFonts w:ascii="Times New Roman" w:eastAsia="Times New Roman" w:hAnsi="Times New Roman" w:cs="Times New Roman"/>
                <w:bCs/>
                <w:color w:val="1F497D"/>
                <w:sz w:val="20"/>
                <w:szCs w:val="20"/>
                <w:lang w:eastAsia="ru-RU"/>
              </w:rPr>
              <w:t>Опасность для водной среды</w:t>
            </w:r>
          </w:p>
        </w:tc>
        <w:tc>
          <w:tcPr>
            <w:tcW w:w="77" w:type="pct"/>
            <w:gridSpan w:val="3"/>
            <w:tcBorders>
              <w:top w:val="nil"/>
              <w:bottom w:val="nil"/>
            </w:tcBorders>
          </w:tcPr>
          <w:p w14:paraId="6F5BBBAB"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2D3B7793" w14:textId="77777777" w:rsidR="00807B73" w:rsidRPr="001E73A9" w:rsidRDefault="00807B73" w:rsidP="00807B73">
            <w:pPr>
              <w:tabs>
                <w:tab w:val="left" w:pos="3220"/>
              </w:tabs>
              <w:autoSpaceDE w:val="0"/>
              <w:autoSpaceDN w:val="0"/>
              <w:adjustRightInd w:val="0"/>
              <w:spacing w:after="60" w:line="240" w:lineRule="auto"/>
              <w:ind w:firstLine="425"/>
              <w:jc w:val="both"/>
              <w:rPr>
                <w:rFonts w:ascii="Times New Roman" w:eastAsia="Times New Roman" w:hAnsi="Times New Roman" w:cs="Times New Roman"/>
                <w:color w:val="1F497D"/>
                <w:sz w:val="20"/>
                <w:szCs w:val="20"/>
                <w:highlight w:val="green"/>
                <w:lang w:val="en-US" w:eastAsia="ru-RU"/>
              </w:rPr>
            </w:pPr>
          </w:p>
        </w:tc>
      </w:tr>
      <w:tr w:rsidR="00807B73" w:rsidRPr="00344D4F" w14:paraId="5ECB6E3D" w14:textId="77777777" w:rsidTr="00011169">
        <w:tc>
          <w:tcPr>
            <w:tcW w:w="2072" w:type="pct"/>
            <w:gridSpan w:val="2"/>
            <w:tcBorders>
              <w:top w:val="nil"/>
              <w:left w:val="single" w:sz="18" w:space="0" w:color="1F497D"/>
              <w:bottom w:val="nil"/>
            </w:tcBorders>
          </w:tcPr>
          <w:p w14:paraId="5329FC71" w14:textId="77777777" w:rsidR="00807B73" w:rsidRPr="00344D4F" w:rsidRDefault="00807B73" w:rsidP="00807B73">
            <w:pPr>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bCs/>
                <w:color w:val="1F497D"/>
                <w:sz w:val="20"/>
                <w:szCs w:val="20"/>
                <w:lang w:eastAsia="ru-RU"/>
              </w:rPr>
              <w:t>Знаки</w:t>
            </w:r>
          </w:p>
        </w:tc>
        <w:tc>
          <w:tcPr>
            <w:tcW w:w="77" w:type="pct"/>
            <w:gridSpan w:val="3"/>
            <w:tcBorders>
              <w:top w:val="nil"/>
              <w:bottom w:val="nil"/>
            </w:tcBorders>
          </w:tcPr>
          <w:p w14:paraId="0CC663BB"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31ECA6E5" w14:textId="2D007E36" w:rsidR="00807B73" w:rsidRPr="001E73A9"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highlight w:val="green"/>
                <w:lang w:val="en-US" w:eastAsia="ru-RU"/>
              </w:rPr>
            </w:pPr>
          </w:p>
        </w:tc>
      </w:tr>
      <w:tr w:rsidR="00B46EDE" w:rsidRPr="00344D4F" w14:paraId="6D611B27" w14:textId="77777777" w:rsidTr="00011169">
        <w:tc>
          <w:tcPr>
            <w:tcW w:w="2072" w:type="pct"/>
            <w:gridSpan w:val="2"/>
            <w:tcBorders>
              <w:top w:val="nil"/>
              <w:left w:val="single" w:sz="18" w:space="0" w:color="1F497D"/>
              <w:bottom w:val="nil"/>
            </w:tcBorders>
          </w:tcPr>
          <w:p w14:paraId="297B5F2C" w14:textId="791436B4" w:rsidR="00B46EDE" w:rsidRPr="00344D4F" w:rsidRDefault="00B46EDE" w:rsidP="00807B73">
            <w:pPr>
              <w:spacing w:after="0" w:line="240" w:lineRule="auto"/>
              <w:rPr>
                <w:rFonts w:ascii="Times New Roman" w:eastAsia="Times New Roman" w:hAnsi="Times New Roman" w:cs="Times New Roman"/>
                <w:bCs/>
                <w:color w:val="1F497D"/>
                <w:sz w:val="20"/>
                <w:szCs w:val="20"/>
                <w:lang w:eastAsia="ru-RU"/>
              </w:rPr>
            </w:pPr>
            <w:r w:rsidRPr="00B46EDE">
              <w:rPr>
                <w:rFonts w:ascii="Times New Roman" w:eastAsia="Times New Roman" w:hAnsi="Times New Roman" w:cs="Times New Roman"/>
                <w:bCs/>
                <w:color w:val="1F497D"/>
                <w:sz w:val="20"/>
                <w:szCs w:val="20"/>
                <w:lang w:eastAsia="ru-RU"/>
              </w:rPr>
              <w:t>Аварийные карточки</w:t>
            </w:r>
          </w:p>
        </w:tc>
        <w:tc>
          <w:tcPr>
            <w:tcW w:w="77" w:type="pct"/>
            <w:gridSpan w:val="3"/>
            <w:tcBorders>
              <w:top w:val="nil"/>
              <w:bottom w:val="nil"/>
            </w:tcBorders>
          </w:tcPr>
          <w:p w14:paraId="7CFEF6FC" w14:textId="77777777" w:rsidR="00B46EDE" w:rsidRPr="00344D4F" w:rsidRDefault="00B46EDE"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5C561499" w14:textId="77777777" w:rsidR="00B46EDE" w:rsidRPr="001E73A9" w:rsidRDefault="00B46EDE"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highlight w:val="green"/>
                <w:lang w:val="en-US" w:eastAsia="ru-RU"/>
              </w:rPr>
            </w:pPr>
          </w:p>
        </w:tc>
      </w:tr>
      <w:tr w:rsidR="00807B73" w:rsidRPr="00344D4F" w14:paraId="1E873EF6" w14:textId="77777777" w:rsidTr="00011169">
        <w:trPr>
          <w:trHeight w:val="774"/>
        </w:trPr>
        <w:tc>
          <w:tcPr>
            <w:tcW w:w="2072" w:type="pct"/>
            <w:gridSpan w:val="2"/>
            <w:tcBorders>
              <w:top w:val="nil"/>
              <w:left w:val="single" w:sz="18" w:space="0" w:color="1F497D"/>
              <w:bottom w:val="nil"/>
            </w:tcBorders>
          </w:tcPr>
          <w:p w14:paraId="3D510C34"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1F497D"/>
                <w:sz w:val="20"/>
                <w:szCs w:val="20"/>
                <w:lang w:eastAsia="ru-RU"/>
              </w:rPr>
            </w:pPr>
            <w:r w:rsidRPr="00344D4F">
              <w:rPr>
                <w:rFonts w:ascii="Times New Roman" w:eastAsia="Times New Roman" w:hAnsi="Times New Roman" w:cs="Times New Roman"/>
                <w:b/>
                <w:i/>
                <w:color w:val="1F497D"/>
                <w:sz w:val="20"/>
                <w:szCs w:val="20"/>
                <w:lang w:eastAsia="ru-RU"/>
              </w:rPr>
              <w:t>Межправительственная организация по железнодорожным перевозкам (МПОГ)/</w:t>
            </w:r>
          </w:p>
          <w:p w14:paraId="694DEBE6"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i/>
                <w:color w:val="1F497D"/>
                <w:sz w:val="20"/>
                <w:szCs w:val="20"/>
                <w:lang w:eastAsia="ru-RU"/>
              </w:rPr>
              <w:t>Европейское соглашение о перевозке опасных грузов (ДОПОГ)</w:t>
            </w:r>
          </w:p>
        </w:tc>
        <w:tc>
          <w:tcPr>
            <w:tcW w:w="77" w:type="pct"/>
            <w:gridSpan w:val="3"/>
            <w:tcBorders>
              <w:top w:val="nil"/>
              <w:bottom w:val="nil"/>
            </w:tcBorders>
          </w:tcPr>
          <w:p w14:paraId="6D5FBB8E"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0CAB3119" w14:textId="51F4F108" w:rsidR="00807B73" w:rsidRPr="00A347E8" w:rsidRDefault="00D91D8A"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sidRPr="006450AB">
              <w:rPr>
                <w:rFonts w:ascii="Times New Roman" w:eastAsia="Times New Roman" w:hAnsi="Times New Roman" w:cs="Times New Roman"/>
                <w:color w:val="1F497D"/>
                <w:sz w:val="20"/>
                <w:szCs w:val="20"/>
                <w:lang w:eastAsia="ru-RU"/>
              </w:rPr>
              <w:t>Не применяется.</w:t>
            </w:r>
          </w:p>
        </w:tc>
      </w:tr>
      <w:tr w:rsidR="00B46EDE" w:rsidRPr="00344D4F" w14:paraId="658A36F9" w14:textId="77777777" w:rsidTr="00FF4862">
        <w:trPr>
          <w:trHeight w:val="240"/>
        </w:trPr>
        <w:tc>
          <w:tcPr>
            <w:tcW w:w="2072" w:type="pct"/>
            <w:gridSpan w:val="2"/>
            <w:vMerge w:val="restart"/>
            <w:tcBorders>
              <w:top w:val="nil"/>
              <w:left w:val="single" w:sz="18" w:space="0" w:color="1F497D"/>
            </w:tcBorders>
          </w:tcPr>
          <w:tbl>
            <w:tblPr>
              <w:tblW w:w="5141" w:type="pct"/>
              <w:tblLayout w:type="fixed"/>
              <w:tblCellMar>
                <w:left w:w="40" w:type="dxa"/>
                <w:right w:w="40" w:type="dxa"/>
              </w:tblCellMar>
              <w:tblLook w:val="0000" w:firstRow="0" w:lastRow="0" w:firstColumn="0" w:lastColumn="0" w:noHBand="0" w:noVBand="0"/>
            </w:tblPr>
            <w:tblGrid>
              <w:gridCol w:w="4088"/>
            </w:tblGrid>
            <w:tr w:rsidR="00B46EDE" w:rsidRPr="00344D4F" w14:paraId="6C6FB806" w14:textId="77777777" w:rsidTr="009A1322">
              <w:tc>
                <w:tcPr>
                  <w:tcW w:w="1151" w:type="pct"/>
                </w:tcPr>
                <w:p w14:paraId="458723A8" w14:textId="77777777" w:rsidR="00B46EDE" w:rsidRPr="00344D4F" w:rsidRDefault="00B46EDE" w:rsidP="00807B73">
                  <w:pPr>
                    <w:framePr w:hSpace="180" w:wrap="around" w:vAnchor="text" w:hAnchor="text" w:x="-244" w:y="1"/>
                    <w:spacing w:after="0" w:line="240" w:lineRule="auto"/>
                    <w:suppressOverlap/>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bCs/>
                      <w:color w:val="1F497D"/>
                      <w:sz w:val="20"/>
                      <w:szCs w:val="20"/>
                      <w:lang w:eastAsia="ru-RU"/>
                    </w:rPr>
                    <w:t>Опасность/класс/дивизион</w:t>
                  </w:r>
                </w:p>
              </w:tc>
            </w:tr>
            <w:tr w:rsidR="00B46EDE" w:rsidRPr="00344D4F" w14:paraId="63AB007D" w14:textId="77777777" w:rsidTr="009A1322">
              <w:tc>
                <w:tcPr>
                  <w:tcW w:w="1151" w:type="pct"/>
                </w:tcPr>
                <w:p w14:paraId="14F3AFC6" w14:textId="77777777" w:rsidR="00B46EDE" w:rsidRPr="00344D4F" w:rsidRDefault="00B46EDE" w:rsidP="00807B73">
                  <w:pPr>
                    <w:framePr w:hSpace="180" w:wrap="around" w:vAnchor="text" w:hAnchor="text" w:x="-244" w:y="1"/>
                    <w:spacing w:after="0" w:line="240" w:lineRule="auto"/>
                    <w:suppressOverlap/>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bCs/>
                      <w:color w:val="1F497D"/>
                      <w:sz w:val="20"/>
                      <w:szCs w:val="20"/>
                      <w:lang w:eastAsia="ru-RU"/>
                    </w:rPr>
                    <w:t>Знаки</w:t>
                  </w:r>
                </w:p>
              </w:tc>
            </w:tr>
          </w:tbl>
          <w:p w14:paraId="323EB924" w14:textId="77777777" w:rsidR="00B46EDE" w:rsidRPr="00344D4F" w:rsidRDefault="00B46EDE" w:rsidP="00807B73">
            <w:pPr>
              <w:spacing w:after="0" w:line="240" w:lineRule="auto"/>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color w:val="1F497D"/>
                <w:sz w:val="20"/>
                <w:szCs w:val="20"/>
                <w:lang w:eastAsia="ru-RU"/>
              </w:rPr>
              <w:t>Код</w:t>
            </w:r>
          </w:p>
        </w:tc>
        <w:tc>
          <w:tcPr>
            <w:tcW w:w="77" w:type="pct"/>
            <w:gridSpan w:val="3"/>
            <w:vMerge w:val="restart"/>
            <w:tcBorders>
              <w:top w:val="nil"/>
            </w:tcBorders>
          </w:tcPr>
          <w:p w14:paraId="2B516BFA" w14:textId="77777777" w:rsidR="00B46EDE" w:rsidRPr="00344D4F" w:rsidRDefault="00B46EDE"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6DA81DC0" w14:textId="5F9D34D3" w:rsidR="00B46EDE" w:rsidRPr="00391968" w:rsidRDefault="00B46EDE" w:rsidP="00807B73">
            <w:pPr>
              <w:spacing w:after="0" w:line="240" w:lineRule="auto"/>
              <w:rPr>
                <w:rFonts w:ascii="Times New Roman" w:eastAsia="Times New Roman" w:hAnsi="Times New Roman" w:cs="Times New Roman"/>
                <w:color w:val="1F497D"/>
                <w:sz w:val="20"/>
                <w:szCs w:val="20"/>
                <w:lang w:eastAsia="ru-RU"/>
              </w:rPr>
            </w:pPr>
          </w:p>
        </w:tc>
      </w:tr>
      <w:tr w:rsidR="00B46EDE" w:rsidRPr="00344D4F" w14:paraId="36AA1FE3" w14:textId="77777777" w:rsidTr="00FF4862">
        <w:trPr>
          <w:trHeight w:val="240"/>
        </w:trPr>
        <w:tc>
          <w:tcPr>
            <w:tcW w:w="2072" w:type="pct"/>
            <w:gridSpan w:val="2"/>
            <w:vMerge/>
            <w:tcBorders>
              <w:left w:val="single" w:sz="18" w:space="0" w:color="1F497D"/>
            </w:tcBorders>
          </w:tcPr>
          <w:p w14:paraId="2478DE9B" w14:textId="77777777" w:rsidR="00B46EDE" w:rsidRPr="00344D4F" w:rsidRDefault="00B46EDE" w:rsidP="00807B73">
            <w:pPr>
              <w:spacing w:after="0" w:line="240" w:lineRule="auto"/>
              <w:rPr>
                <w:rFonts w:ascii="Times New Roman" w:eastAsia="Times New Roman" w:hAnsi="Times New Roman" w:cs="Times New Roman"/>
                <w:bCs/>
                <w:color w:val="1F497D"/>
                <w:sz w:val="20"/>
                <w:szCs w:val="20"/>
                <w:lang w:eastAsia="ru-RU"/>
              </w:rPr>
            </w:pPr>
          </w:p>
        </w:tc>
        <w:tc>
          <w:tcPr>
            <w:tcW w:w="77" w:type="pct"/>
            <w:gridSpan w:val="3"/>
            <w:vMerge/>
          </w:tcPr>
          <w:p w14:paraId="4C00A0AC" w14:textId="77777777" w:rsidR="00B46EDE" w:rsidRPr="00344D4F" w:rsidRDefault="00B46EDE"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4F20C172" w14:textId="77777777" w:rsidR="00B46EDE" w:rsidRPr="00391968" w:rsidRDefault="00B46EDE" w:rsidP="00807B73">
            <w:pPr>
              <w:spacing w:after="0" w:line="240" w:lineRule="auto"/>
              <w:rPr>
                <w:rFonts w:ascii="Times New Roman" w:eastAsia="Times New Roman" w:hAnsi="Times New Roman" w:cs="Times New Roman"/>
                <w:color w:val="1F497D"/>
                <w:sz w:val="20"/>
                <w:szCs w:val="20"/>
                <w:lang w:eastAsia="ru-RU"/>
              </w:rPr>
            </w:pPr>
          </w:p>
        </w:tc>
      </w:tr>
      <w:tr w:rsidR="00B46EDE" w:rsidRPr="00344D4F" w14:paraId="3552E171" w14:textId="77777777" w:rsidTr="00FF4862">
        <w:trPr>
          <w:trHeight w:val="240"/>
        </w:trPr>
        <w:tc>
          <w:tcPr>
            <w:tcW w:w="2072" w:type="pct"/>
            <w:gridSpan w:val="2"/>
            <w:vMerge/>
            <w:tcBorders>
              <w:left w:val="single" w:sz="18" w:space="0" w:color="1F497D"/>
              <w:bottom w:val="nil"/>
            </w:tcBorders>
          </w:tcPr>
          <w:p w14:paraId="37960967" w14:textId="77777777" w:rsidR="00B46EDE" w:rsidRPr="00344D4F" w:rsidRDefault="00B46EDE" w:rsidP="00807B73">
            <w:pPr>
              <w:spacing w:after="0" w:line="240" w:lineRule="auto"/>
              <w:rPr>
                <w:rFonts w:ascii="Times New Roman" w:eastAsia="Times New Roman" w:hAnsi="Times New Roman" w:cs="Times New Roman"/>
                <w:bCs/>
                <w:color w:val="1F497D"/>
                <w:sz w:val="20"/>
                <w:szCs w:val="20"/>
                <w:lang w:eastAsia="ru-RU"/>
              </w:rPr>
            </w:pPr>
          </w:p>
        </w:tc>
        <w:tc>
          <w:tcPr>
            <w:tcW w:w="77" w:type="pct"/>
            <w:gridSpan w:val="3"/>
            <w:vMerge/>
            <w:tcBorders>
              <w:bottom w:val="nil"/>
            </w:tcBorders>
          </w:tcPr>
          <w:p w14:paraId="11F38844" w14:textId="77777777" w:rsidR="00B46EDE" w:rsidRPr="00344D4F" w:rsidRDefault="00B46EDE"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46BF55FF" w14:textId="77777777" w:rsidR="00B46EDE" w:rsidRPr="00391968" w:rsidRDefault="00B46EDE" w:rsidP="00807B73">
            <w:pPr>
              <w:spacing w:after="0" w:line="240" w:lineRule="auto"/>
              <w:rPr>
                <w:rFonts w:ascii="Times New Roman" w:eastAsia="Times New Roman" w:hAnsi="Times New Roman" w:cs="Times New Roman"/>
                <w:color w:val="1F497D"/>
                <w:sz w:val="20"/>
                <w:szCs w:val="20"/>
                <w:lang w:eastAsia="ru-RU"/>
              </w:rPr>
            </w:pPr>
          </w:p>
        </w:tc>
      </w:tr>
      <w:tr w:rsidR="00B46EDE" w:rsidRPr="00344D4F" w14:paraId="2E0E4227" w14:textId="77777777" w:rsidTr="00074767">
        <w:trPr>
          <w:trHeight w:val="187"/>
        </w:trPr>
        <w:tc>
          <w:tcPr>
            <w:tcW w:w="2072" w:type="pct"/>
            <w:gridSpan w:val="2"/>
          </w:tcPr>
          <w:p w14:paraId="621EC2E6" w14:textId="70EACFC0" w:rsidR="00B46EDE" w:rsidRPr="00344D4F" w:rsidRDefault="00B46EDE" w:rsidP="00B46EDE">
            <w:pPr>
              <w:spacing w:after="0" w:line="240" w:lineRule="auto"/>
              <w:rPr>
                <w:rFonts w:ascii="Times New Roman" w:eastAsia="Times New Roman" w:hAnsi="Times New Roman" w:cs="Times New Roman"/>
                <w:bCs/>
                <w:color w:val="1F497D"/>
                <w:sz w:val="20"/>
                <w:szCs w:val="20"/>
                <w:lang w:eastAsia="ru-RU"/>
              </w:rPr>
            </w:pPr>
            <w:r>
              <w:rPr>
                <w:rFonts w:ascii="Times New Roman" w:eastAsia="Times New Roman" w:hAnsi="Times New Roman" w:cs="Times New Roman"/>
                <w:bCs/>
                <w:color w:val="1F497D"/>
                <w:sz w:val="20"/>
                <w:szCs w:val="20"/>
                <w:lang w:eastAsia="ru-RU"/>
              </w:rPr>
              <w:t>Специальные положения</w:t>
            </w:r>
          </w:p>
        </w:tc>
        <w:tc>
          <w:tcPr>
            <w:tcW w:w="77" w:type="pct"/>
            <w:gridSpan w:val="3"/>
            <w:tcBorders>
              <w:top w:val="nil"/>
              <w:bottom w:val="nil"/>
            </w:tcBorders>
          </w:tcPr>
          <w:p w14:paraId="5127DD3A"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015ED496" w14:textId="77777777" w:rsidR="00B46EDE" w:rsidRPr="00391968" w:rsidRDefault="00B46EDE" w:rsidP="00B46EDE">
            <w:pPr>
              <w:spacing w:after="0" w:line="240" w:lineRule="auto"/>
              <w:rPr>
                <w:rFonts w:ascii="Times New Roman" w:eastAsia="Times New Roman" w:hAnsi="Times New Roman" w:cs="Times New Roman"/>
                <w:color w:val="1F497D"/>
                <w:sz w:val="20"/>
                <w:szCs w:val="20"/>
                <w:lang w:eastAsia="ru-RU"/>
              </w:rPr>
            </w:pPr>
          </w:p>
        </w:tc>
      </w:tr>
      <w:tr w:rsidR="00B46EDE" w:rsidRPr="00344D4F" w14:paraId="766F1A8D" w14:textId="77777777" w:rsidTr="00074767">
        <w:trPr>
          <w:trHeight w:val="319"/>
        </w:trPr>
        <w:tc>
          <w:tcPr>
            <w:tcW w:w="2072" w:type="pct"/>
            <w:gridSpan w:val="2"/>
          </w:tcPr>
          <w:p w14:paraId="50387050" w14:textId="7B30DE80" w:rsidR="00B46EDE" w:rsidRPr="00344D4F" w:rsidRDefault="00B46EDE" w:rsidP="00B46EDE">
            <w:pPr>
              <w:spacing w:after="0" w:line="240" w:lineRule="auto"/>
              <w:rPr>
                <w:rFonts w:ascii="Times New Roman" w:eastAsia="Times New Roman" w:hAnsi="Times New Roman" w:cs="Times New Roman"/>
                <w:bCs/>
                <w:color w:val="1F497D"/>
                <w:sz w:val="20"/>
                <w:szCs w:val="20"/>
                <w:lang w:eastAsia="ru-RU"/>
              </w:rPr>
            </w:pPr>
            <w:r>
              <w:rPr>
                <w:rFonts w:ascii="Times New Roman" w:eastAsia="Times New Roman" w:hAnsi="Times New Roman" w:cs="Times New Roman"/>
                <w:bCs/>
                <w:color w:val="1F497D"/>
                <w:sz w:val="20"/>
                <w:szCs w:val="20"/>
                <w:lang w:eastAsia="ru-RU"/>
              </w:rPr>
              <w:t>Ограниченное количество</w:t>
            </w:r>
          </w:p>
        </w:tc>
        <w:tc>
          <w:tcPr>
            <w:tcW w:w="77" w:type="pct"/>
            <w:gridSpan w:val="3"/>
            <w:tcBorders>
              <w:top w:val="nil"/>
              <w:bottom w:val="nil"/>
            </w:tcBorders>
          </w:tcPr>
          <w:p w14:paraId="20397C6A"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5866AFB2" w14:textId="77777777" w:rsidR="00B46EDE" w:rsidRPr="00391968" w:rsidRDefault="00B46EDE" w:rsidP="00B46EDE">
            <w:pPr>
              <w:spacing w:after="0" w:line="240" w:lineRule="auto"/>
              <w:rPr>
                <w:rFonts w:ascii="Times New Roman" w:eastAsia="Times New Roman" w:hAnsi="Times New Roman" w:cs="Times New Roman"/>
                <w:color w:val="1F497D"/>
                <w:sz w:val="20"/>
                <w:szCs w:val="20"/>
                <w:lang w:eastAsia="ru-RU"/>
              </w:rPr>
            </w:pPr>
          </w:p>
        </w:tc>
      </w:tr>
      <w:tr w:rsidR="00B46EDE" w:rsidRPr="00344D4F" w14:paraId="14B9E35F" w14:textId="77777777" w:rsidTr="00074767">
        <w:trPr>
          <w:trHeight w:val="295"/>
        </w:trPr>
        <w:tc>
          <w:tcPr>
            <w:tcW w:w="2072" w:type="pct"/>
            <w:gridSpan w:val="2"/>
          </w:tcPr>
          <w:p w14:paraId="20570466" w14:textId="1CD4C81E" w:rsidR="00B46EDE" w:rsidRPr="00344D4F" w:rsidRDefault="00B46EDE" w:rsidP="00B46EDE">
            <w:pPr>
              <w:spacing w:after="0" w:line="240" w:lineRule="auto"/>
              <w:rPr>
                <w:rFonts w:ascii="Times New Roman" w:eastAsia="Times New Roman" w:hAnsi="Times New Roman" w:cs="Times New Roman"/>
                <w:bCs/>
                <w:color w:val="1F497D"/>
                <w:sz w:val="20"/>
                <w:szCs w:val="20"/>
                <w:lang w:eastAsia="ru-RU"/>
              </w:rPr>
            </w:pPr>
            <w:r>
              <w:rPr>
                <w:rFonts w:ascii="Times New Roman" w:eastAsia="Times New Roman" w:hAnsi="Times New Roman" w:cs="Times New Roman"/>
                <w:bCs/>
                <w:color w:val="1F497D"/>
                <w:sz w:val="20"/>
                <w:szCs w:val="20"/>
                <w:lang w:eastAsia="ru-RU"/>
              </w:rPr>
              <w:t>Освобожденное количество</w:t>
            </w:r>
          </w:p>
        </w:tc>
        <w:tc>
          <w:tcPr>
            <w:tcW w:w="77" w:type="pct"/>
            <w:gridSpan w:val="3"/>
            <w:tcBorders>
              <w:top w:val="nil"/>
              <w:bottom w:val="nil"/>
            </w:tcBorders>
          </w:tcPr>
          <w:p w14:paraId="45508549"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3D161F41" w14:textId="77777777" w:rsidR="00B46EDE" w:rsidRPr="00391968" w:rsidRDefault="00B46EDE" w:rsidP="00B46EDE">
            <w:pPr>
              <w:spacing w:after="0" w:line="240" w:lineRule="auto"/>
              <w:rPr>
                <w:rFonts w:ascii="Times New Roman" w:eastAsia="Times New Roman" w:hAnsi="Times New Roman" w:cs="Times New Roman"/>
                <w:color w:val="1F497D"/>
                <w:sz w:val="20"/>
                <w:szCs w:val="20"/>
                <w:lang w:eastAsia="ru-RU"/>
              </w:rPr>
            </w:pPr>
          </w:p>
        </w:tc>
      </w:tr>
      <w:tr w:rsidR="00B46EDE" w:rsidRPr="00344D4F" w14:paraId="7F021754" w14:textId="77777777" w:rsidTr="00074767">
        <w:trPr>
          <w:trHeight w:val="271"/>
        </w:trPr>
        <w:tc>
          <w:tcPr>
            <w:tcW w:w="2072" w:type="pct"/>
            <w:gridSpan w:val="2"/>
          </w:tcPr>
          <w:p w14:paraId="21F867E5" w14:textId="2A0DE4DE" w:rsidR="00B46EDE" w:rsidRPr="00344D4F" w:rsidRDefault="00B46EDE" w:rsidP="00B46EDE">
            <w:pPr>
              <w:spacing w:after="0" w:line="240" w:lineRule="auto"/>
              <w:rPr>
                <w:rFonts w:ascii="Times New Roman" w:eastAsia="Times New Roman" w:hAnsi="Times New Roman" w:cs="Times New Roman"/>
                <w:bCs/>
                <w:color w:val="1F497D"/>
                <w:sz w:val="20"/>
                <w:szCs w:val="20"/>
                <w:lang w:eastAsia="ru-RU"/>
              </w:rPr>
            </w:pPr>
            <w:r w:rsidRPr="00F93273">
              <w:rPr>
                <w:rFonts w:ascii="Times New Roman" w:eastAsia="Times New Roman" w:hAnsi="Times New Roman" w:cs="Times New Roman"/>
                <w:bCs/>
                <w:color w:val="1F497D"/>
                <w:sz w:val="20"/>
                <w:szCs w:val="20"/>
                <w:lang w:eastAsia="ru-RU"/>
              </w:rPr>
              <w:t>Код ограничения проезда через туннел</w:t>
            </w:r>
            <w:r>
              <w:rPr>
                <w:rFonts w:ascii="Times New Roman" w:eastAsia="Times New Roman" w:hAnsi="Times New Roman" w:cs="Times New Roman"/>
                <w:bCs/>
                <w:color w:val="1F497D"/>
                <w:sz w:val="20"/>
                <w:szCs w:val="20"/>
                <w:lang w:eastAsia="ru-RU"/>
              </w:rPr>
              <w:t>ь</w:t>
            </w:r>
          </w:p>
        </w:tc>
        <w:tc>
          <w:tcPr>
            <w:tcW w:w="77" w:type="pct"/>
            <w:gridSpan w:val="3"/>
            <w:tcBorders>
              <w:top w:val="nil"/>
              <w:bottom w:val="nil"/>
            </w:tcBorders>
          </w:tcPr>
          <w:p w14:paraId="51B68159" w14:textId="77777777" w:rsidR="00B46EDE" w:rsidRPr="00344D4F" w:rsidRDefault="00B46EDE" w:rsidP="00B46EDE">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618D2645" w14:textId="77777777" w:rsidR="00B46EDE" w:rsidRPr="00391968" w:rsidRDefault="00B46EDE" w:rsidP="00B46EDE">
            <w:pPr>
              <w:spacing w:after="0" w:line="240" w:lineRule="auto"/>
              <w:rPr>
                <w:rFonts w:ascii="Times New Roman" w:eastAsia="Times New Roman" w:hAnsi="Times New Roman" w:cs="Times New Roman"/>
                <w:color w:val="1F497D"/>
                <w:sz w:val="20"/>
                <w:szCs w:val="20"/>
                <w:lang w:eastAsia="ru-RU"/>
              </w:rPr>
            </w:pPr>
          </w:p>
        </w:tc>
      </w:tr>
      <w:tr w:rsidR="00807B73" w:rsidRPr="00344D4F" w14:paraId="1EC22108" w14:textId="77777777" w:rsidTr="00011169">
        <w:tc>
          <w:tcPr>
            <w:tcW w:w="2072" w:type="pct"/>
            <w:gridSpan w:val="2"/>
            <w:tcBorders>
              <w:top w:val="nil"/>
              <w:left w:val="single" w:sz="18" w:space="0" w:color="1F497D"/>
              <w:bottom w:val="nil"/>
            </w:tcBorders>
          </w:tcPr>
          <w:p w14:paraId="026BE1C7" w14:textId="77777777" w:rsidR="00807B73" w:rsidRPr="00344D4F" w:rsidRDefault="00807B73" w:rsidP="00807B73">
            <w:pPr>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bCs/>
                <w:color w:val="1F497D"/>
                <w:sz w:val="20"/>
                <w:szCs w:val="20"/>
                <w:lang w:eastAsia="ru-RU"/>
              </w:rPr>
              <w:t>14.4 Группа упаковки</w:t>
            </w:r>
          </w:p>
        </w:tc>
        <w:tc>
          <w:tcPr>
            <w:tcW w:w="77" w:type="pct"/>
            <w:gridSpan w:val="3"/>
            <w:tcBorders>
              <w:top w:val="nil"/>
              <w:bottom w:val="nil"/>
            </w:tcBorders>
          </w:tcPr>
          <w:p w14:paraId="7FC1314F" w14:textId="77777777" w:rsidR="00807B73" w:rsidRPr="0056029C" w:rsidRDefault="00807B73" w:rsidP="00807B73">
            <w:pPr>
              <w:spacing w:after="0" w:line="240" w:lineRule="auto"/>
              <w:rPr>
                <w:rFonts w:ascii="Times New Roman" w:eastAsia="Times New Roman" w:hAnsi="Times New Roman" w:cs="Times New Roman"/>
                <w:color w:val="1F497D"/>
                <w:sz w:val="20"/>
                <w:szCs w:val="20"/>
                <w:highlight w:val="green"/>
                <w:lang w:val="en-US" w:eastAsia="ru-RU"/>
              </w:rPr>
            </w:pPr>
          </w:p>
        </w:tc>
        <w:tc>
          <w:tcPr>
            <w:tcW w:w="2851" w:type="pct"/>
            <w:tcBorders>
              <w:top w:val="nil"/>
              <w:bottom w:val="nil"/>
              <w:right w:val="single" w:sz="18" w:space="0" w:color="1F497D"/>
            </w:tcBorders>
          </w:tcPr>
          <w:p w14:paraId="318D8F60" w14:textId="7B1C1590" w:rsidR="00807B73" w:rsidRPr="00224B48" w:rsidRDefault="00D91D8A" w:rsidP="00807B73">
            <w:pPr>
              <w:spacing w:after="0" w:line="240" w:lineRule="auto"/>
              <w:rPr>
                <w:rFonts w:ascii="Times New Roman" w:eastAsia="Times New Roman" w:hAnsi="Times New Roman" w:cs="Times New Roman"/>
                <w:color w:val="1F497D"/>
                <w:sz w:val="20"/>
                <w:szCs w:val="20"/>
                <w:lang w:eastAsia="ru-RU"/>
              </w:rPr>
            </w:pPr>
            <w:r w:rsidRPr="003B5B34">
              <w:rPr>
                <w:rFonts w:ascii="Times New Roman" w:eastAsia="Times New Roman" w:hAnsi="Times New Roman" w:cs="Times New Roman"/>
                <w:color w:val="1F4E79" w:themeColor="accent1" w:themeShade="80"/>
                <w:sz w:val="20"/>
                <w:szCs w:val="20"/>
                <w:lang w:eastAsia="ru-RU"/>
              </w:rPr>
              <w:t>Не назначается.</w:t>
            </w:r>
          </w:p>
        </w:tc>
      </w:tr>
      <w:tr w:rsidR="00807B73" w:rsidRPr="00344D4F" w14:paraId="454AFFC7" w14:textId="77777777" w:rsidTr="00011169">
        <w:tc>
          <w:tcPr>
            <w:tcW w:w="2072" w:type="pct"/>
            <w:gridSpan w:val="2"/>
            <w:tcBorders>
              <w:top w:val="nil"/>
              <w:left w:val="single" w:sz="18" w:space="0" w:color="1F497D"/>
              <w:bottom w:val="nil"/>
            </w:tcBorders>
          </w:tcPr>
          <w:p w14:paraId="1879EA81" w14:textId="44D7F36F"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1F497D"/>
                <w:sz w:val="20"/>
                <w:szCs w:val="20"/>
                <w:lang w:eastAsia="ru-RU"/>
              </w:rPr>
            </w:pPr>
            <w:r w:rsidRPr="00344D4F">
              <w:rPr>
                <w:rFonts w:ascii="Times New Roman" w:eastAsia="Times New Roman" w:hAnsi="Times New Roman" w:cs="Times New Roman"/>
                <w:b/>
                <w:bCs/>
                <w:color w:val="1F497D"/>
                <w:sz w:val="20"/>
                <w:szCs w:val="20"/>
                <w:lang w:val="en-US" w:eastAsia="ru-RU"/>
              </w:rPr>
              <w:t>14.</w:t>
            </w:r>
            <w:r w:rsidRPr="00344D4F">
              <w:rPr>
                <w:rFonts w:ascii="Times New Roman" w:eastAsia="Times New Roman" w:hAnsi="Times New Roman" w:cs="Times New Roman"/>
                <w:b/>
                <w:bCs/>
                <w:color w:val="1F497D"/>
                <w:sz w:val="20"/>
                <w:szCs w:val="20"/>
                <w:lang w:eastAsia="ru-RU"/>
              </w:rPr>
              <w:t>5</w:t>
            </w:r>
            <w:r>
              <w:t xml:space="preserve"> </w:t>
            </w:r>
            <w:r w:rsidRPr="00637ACA">
              <w:rPr>
                <w:rFonts w:ascii="Times New Roman" w:eastAsia="Times New Roman" w:hAnsi="Times New Roman" w:cs="Times New Roman"/>
                <w:b/>
                <w:color w:val="1F497D"/>
                <w:sz w:val="20"/>
                <w:szCs w:val="20"/>
                <w:lang w:eastAsia="ru-RU"/>
              </w:rPr>
              <w:t>Экологические опасности</w:t>
            </w:r>
          </w:p>
        </w:tc>
        <w:tc>
          <w:tcPr>
            <w:tcW w:w="77" w:type="pct"/>
            <w:gridSpan w:val="3"/>
            <w:tcBorders>
              <w:top w:val="nil"/>
              <w:bottom w:val="nil"/>
            </w:tcBorders>
          </w:tcPr>
          <w:p w14:paraId="18260BFD"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val="en-US" w:eastAsia="ru-RU"/>
              </w:rPr>
            </w:pPr>
          </w:p>
        </w:tc>
        <w:tc>
          <w:tcPr>
            <w:tcW w:w="2851" w:type="pct"/>
            <w:tcBorders>
              <w:top w:val="nil"/>
              <w:bottom w:val="nil"/>
              <w:right w:val="single" w:sz="18" w:space="0" w:color="1F497D"/>
            </w:tcBorders>
          </w:tcPr>
          <w:p w14:paraId="06A6BA70" w14:textId="09AAD28D" w:rsidR="00807B73" w:rsidRPr="00391968"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3B5B34">
              <w:rPr>
                <w:rFonts w:ascii="Times New Roman" w:eastAsia="Times New Roman" w:hAnsi="Times New Roman" w:cs="Times New Roman"/>
                <w:color w:val="1F4E79" w:themeColor="accent1" w:themeShade="80"/>
                <w:sz w:val="20"/>
                <w:szCs w:val="20"/>
                <w:lang w:eastAsia="ru-RU"/>
              </w:rPr>
              <w:t xml:space="preserve">Отсутствуют. </w:t>
            </w:r>
          </w:p>
        </w:tc>
      </w:tr>
      <w:tr w:rsidR="00807B73" w:rsidRPr="00344D4F" w14:paraId="36EC3E24" w14:textId="77777777" w:rsidTr="00011169">
        <w:tc>
          <w:tcPr>
            <w:tcW w:w="2072" w:type="pct"/>
            <w:gridSpan w:val="2"/>
            <w:tcBorders>
              <w:top w:val="nil"/>
              <w:left w:val="single" w:sz="18" w:space="0" w:color="1F497D"/>
              <w:bottom w:val="nil"/>
            </w:tcBorders>
          </w:tcPr>
          <w:p w14:paraId="69434BC2" w14:textId="2BA2B321" w:rsidR="00807B73" w:rsidRPr="006F2B84" w:rsidRDefault="00807B73" w:rsidP="006F2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497D"/>
                <w:sz w:val="20"/>
                <w:szCs w:val="20"/>
                <w:lang w:eastAsia="ru-RU"/>
              </w:rPr>
            </w:pPr>
            <w:r w:rsidRPr="00344D4F">
              <w:rPr>
                <w:rFonts w:ascii="Times New Roman" w:eastAsia="Times New Roman" w:hAnsi="Times New Roman" w:cs="Times New Roman"/>
                <w:b/>
                <w:bCs/>
                <w:color w:val="1F497D"/>
                <w:sz w:val="20"/>
                <w:szCs w:val="20"/>
                <w:lang w:eastAsia="ru-RU"/>
              </w:rPr>
              <w:t xml:space="preserve">14.6 </w:t>
            </w:r>
            <w:r w:rsidR="00EE29D8" w:rsidRPr="00EE29D8">
              <w:rPr>
                <w:rFonts w:ascii="Times New Roman" w:eastAsia="Times New Roman" w:hAnsi="Times New Roman" w:cs="Times New Roman"/>
                <w:b/>
                <w:bCs/>
                <w:color w:val="1F497D"/>
                <w:sz w:val="20"/>
                <w:szCs w:val="20"/>
                <w:lang w:eastAsia="ru-RU"/>
              </w:rPr>
              <w:t>Особые меры предосторожности для пользователя</w:t>
            </w:r>
          </w:p>
        </w:tc>
        <w:tc>
          <w:tcPr>
            <w:tcW w:w="77" w:type="pct"/>
            <w:gridSpan w:val="3"/>
            <w:tcBorders>
              <w:top w:val="nil"/>
              <w:bottom w:val="nil"/>
            </w:tcBorders>
          </w:tcPr>
          <w:p w14:paraId="55BE42D8"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7F172B7C" w14:textId="1AFD3193" w:rsidR="00807B73" w:rsidRPr="00391968" w:rsidRDefault="00E93706"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sidRPr="003B5B34">
              <w:rPr>
                <w:rFonts w:ascii="Times New Roman" w:eastAsia="Times New Roman" w:hAnsi="Times New Roman" w:cs="Times New Roman"/>
                <w:color w:val="1F4E79" w:themeColor="accent1" w:themeShade="80"/>
                <w:sz w:val="20"/>
                <w:szCs w:val="20"/>
                <w:lang w:eastAsia="ru-RU"/>
              </w:rPr>
              <w:t>Отсутствуют.</w:t>
            </w:r>
          </w:p>
        </w:tc>
      </w:tr>
      <w:tr w:rsidR="00807B73" w:rsidRPr="00344D4F" w14:paraId="166C13F0" w14:textId="77777777" w:rsidTr="00011169">
        <w:trPr>
          <w:trHeight w:val="321"/>
        </w:trPr>
        <w:tc>
          <w:tcPr>
            <w:tcW w:w="2072" w:type="pct"/>
            <w:gridSpan w:val="2"/>
            <w:tcBorders>
              <w:top w:val="nil"/>
              <w:left w:val="single" w:sz="18" w:space="0" w:color="1F497D"/>
              <w:bottom w:val="nil"/>
            </w:tcBorders>
          </w:tcPr>
          <w:p w14:paraId="2018BBEE" w14:textId="1BBECF9C"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sidRPr="006F2B84">
              <w:rPr>
                <w:rFonts w:ascii="Times New Roman" w:eastAsia="Times New Roman" w:hAnsi="Times New Roman" w:cs="Times New Roman"/>
                <w:b/>
                <w:bCs/>
                <w:color w:val="1F497D"/>
                <w:sz w:val="20"/>
                <w:szCs w:val="20"/>
                <w:lang w:eastAsia="ru-RU"/>
              </w:rPr>
              <w:t>14.7</w:t>
            </w:r>
            <w:r w:rsidRPr="00344D4F">
              <w:rPr>
                <w:rFonts w:ascii="Times New Roman" w:eastAsia="Times New Roman" w:hAnsi="Times New Roman" w:cs="Times New Roman"/>
                <w:b/>
                <w:bCs/>
                <w:color w:val="1F497D"/>
                <w:sz w:val="20"/>
                <w:szCs w:val="20"/>
                <w:lang w:eastAsia="ru-RU"/>
              </w:rPr>
              <w:t xml:space="preserve"> </w:t>
            </w:r>
            <w:r w:rsidR="006F2B84" w:rsidRPr="006F2B84">
              <w:rPr>
                <w:rFonts w:ascii="Times New Roman" w:eastAsia="Times New Roman" w:hAnsi="Times New Roman" w:cs="Times New Roman"/>
                <w:b/>
                <w:color w:val="1F497D"/>
                <w:sz w:val="20"/>
                <w:szCs w:val="20"/>
                <w:lang w:eastAsia="ru-RU"/>
              </w:rPr>
              <w:t>Перевозка навалом-насыпью в соответствии с Приложением II к M</w:t>
            </w:r>
            <w:r w:rsidR="006F2B84">
              <w:rPr>
                <w:rFonts w:ascii="Times New Roman" w:eastAsia="Times New Roman" w:hAnsi="Times New Roman" w:cs="Times New Roman"/>
                <w:b/>
                <w:color w:val="1F497D"/>
                <w:sz w:val="20"/>
                <w:szCs w:val="20"/>
                <w:lang w:val="en-US" w:eastAsia="ru-RU"/>
              </w:rPr>
              <w:t>A</w:t>
            </w:r>
            <w:r w:rsidR="006F2B84" w:rsidRPr="006F2B84">
              <w:rPr>
                <w:rFonts w:ascii="Times New Roman" w:eastAsia="Times New Roman" w:hAnsi="Times New Roman" w:cs="Times New Roman"/>
                <w:b/>
                <w:color w:val="1F497D"/>
                <w:sz w:val="20"/>
                <w:szCs w:val="20"/>
                <w:lang w:eastAsia="ru-RU"/>
              </w:rPr>
              <w:t>RPOL и Кодексом IBC</w:t>
            </w:r>
          </w:p>
        </w:tc>
        <w:tc>
          <w:tcPr>
            <w:tcW w:w="77" w:type="pct"/>
            <w:gridSpan w:val="3"/>
            <w:tcBorders>
              <w:top w:val="nil"/>
              <w:bottom w:val="nil"/>
            </w:tcBorders>
          </w:tcPr>
          <w:p w14:paraId="6FEE4C8F"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p>
        </w:tc>
        <w:tc>
          <w:tcPr>
            <w:tcW w:w="2851" w:type="pct"/>
            <w:tcBorders>
              <w:top w:val="nil"/>
              <w:bottom w:val="nil"/>
              <w:right w:val="single" w:sz="18" w:space="0" w:color="1F497D"/>
            </w:tcBorders>
          </w:tcPr>
          <w:p w14:paraId="23FC0582" w14:textId="5A068967" w:rsidR="00807B73" w:rsidRPr="006F2B84" w:rsidRDefault="006F2B84"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Не применяется.</w:t>
            </w:r>
          </w:p>
        </w:tc>
      </w:tr>
      <w:tr w:rsidR="00807B73" w:rsidRPr="007146A2" w14:paraId="1DBD0108" w14:textId="77777777" w:rsidTr="00F75EDD">
        <w:trPr>
          <w:trHeight w:val="1426"/>
        </w:trPr>
        <w:tc>
          <w:tcPr>
            <w:tcW w:w="5000" w:type="pct"/>
            <w:gridSpan w:val="6"/>
            <w:tcBorders>
              <w:top w:val="nil"/>
              <w:left w:val="single" w:sz="18" w:space="0" w:color="1F497D"/>
              <w:bottom w:val="nil"/>
              <w:right w:val="single" w:sz="18" w:space="0" w:color="1F497D"/>
            </w:tcBorders>
          </w:tcPr>
          <w:p w14:paraId="4B458B25" w14:textId="5F2E3341" w:rsidR="00807B73" w:rsidRPr="00A37EB9" w:rsidRDefault="00807B73" w:rsidP="00807B73">
            <w:pPr>
              <w:keepNext/>
              <w:shd w:val="clear" w:color="auto" w:fill="548DD4"/>
              <w:tabs>
                <w:tab w:val="left" w:pos="3220"/>
              </w:tabs>
              <w:autoSpaceDE w:val="0"/>
              <w:autoSpaceDN w:val="0"/>
              <w:adjustRightInd w:val="0"/>
              <w:spacing w:after="60" w:line="240" w:lineRule="auto"/>
              <w:rPr>
                <w:rFonts w:ascii="Times New Roman" w:eastAsia="Times New Roman" w:hAnsi="Times New Roman" w:cs="Times New Roman"/>
                <w:b/>
                <w:color w:val="FFFFFF" w:themeColor="background1"/>
                <w:sz w:val="24"/>
                <w:szCs w:val="24"/>
                <w:lang w:eastAsia="ru-RU"/>
              </w:rPr>
            </w:pPr>
            <w:r w:rsidRPr="00570BF0">
              <w:rPr>
                <w:rFonts w:ascii="Times New Roman" w:eastAsia="Times New Roman" w:hAnsi="Times New Roman" w:cs="Times New Roman"/>
                <w:b/>
                <w:color w:val="FFFFFF" w:themeColor="background1"/>
                <w:sz w:val="28"/>
                <w:szCs w:val="28"/>
                <w:lang w:eastAsia="ru-RU"/>
              </w:rPr>
              <w:t>15.</w:t>
            </w:r>
            <w:r w:rsidRPr="00C32897">
              <w:rPr>
                <w:rFonts w:ascii="Times New Roman" w:eastAsia="Times New Roman" w:hAnsi="Times New Roman" w:cs="Times New Roman"/>
                <w:b/>
                <w:color w:val="FFFFFF" w:themeColor="background1"/>
                <w:sz w:val="24"/>
                <w:szCs w:val="24"/>
                <w:lang w:eastAsia="ru-RU"/>
              </w:rPr>
              <w:t xml:space="preserve"> </w:t>
            </w:r>
            <w:r w:rsidRPr="00C32897">
              <w:t xml:space="preserve"> </w:t>
            </w:r>
            <w:r w:rsidRPr="00637ACA">
              <w:rPr>
                <w:rFonts w:ascii="Times New Roman" w:eastAsia="Times New Roman" w:hAnsi="Times New Roman" w:cs="Times New Roman"/>
                <w:b/>
                <w:i/>
                <w:iCs/>
                <w:color w:val="FFFFFF" w:themeColor="background1"/>
                <w:sz w:val="28"/>
                <w:szCs w:val="28"/>
                <w:shd w:val="clear" w:color="auto" w:fill="548DD4"/>
                <w:lang w:eastAsia="ru-RU"/>
              </w:rPr>
              <w:t>Регуляторная</w:t>
            </w:r>
            <w:r w:rsidRPr="00A37EB9">
              <w:rPr>
                <w:rFonts w:ascii="Times New Roman" w:eastAsia="Times New Roman" w:hAnsi="Times New Roman" w:cs="Times New Roman"/>
                <w:b/>
                <w:i/>
                <w:iCs/>
                <w:color w:val="FFFFFF" w:themeColor="background1"/>
                <w:sz w:val="28"/>
                <w:szCs w:val="28"/>
                <w:shd w:val="clear" w:color="auto" w:fill="548DD4"/>
                <w:lang w:eastAsia="ru-RU"/>
              </w:rPr>
              <w:t xml:space="preserve"> </w:t>
            </w:r>
            <w:r w:rsidRPr="00637ACA">
              <w:rPr>
                <w:rFonts w:ascii="Times New Roman" w:eastAsia="Times New Roman" w:hAnsi="Times New Roman" w:cs="Times New Roman"/>
                <w:b/>
                <w:i/>
                <w:iCs/>
                <w:color w:val="FFFFFF" w:themeColor="background1"/>
                <w:sz w:val="28"/>
                <w:szCs w:val="28"/>
                <w:shd w:val="clear" w:color="auto" w:fill="548DD4"/>
                <w:lang w:eastAsia="ru-RU"/>
              </w:rPr>
              <w:t>информация</w:t>
            </w:r>
          </w:p>
          <w:p w14:paraId="5515FDC9" w14:textId="00B2E8F5" w:rsidR="00807B73" w:rsidRDefault="00807B73" w:rsidP="00807B73">
            <w:pPr>
              <w:keepNext/>
              <w:tabs>
                <w:tab w:val="left" w:pos="3220"/>
              </w:tabs>
              <w:autoSpaceDE w:val="0"/>
              <w:autoSpaceDN w:val="0"/>
              <w:adjustRightInd w:val="0"/>
              <w:spacing w:after="60" w:line="240" w:lineRule="auto"/>
              <w:rPr>
                <w:rFonts w:ascii="Times New Roman" w:eastAsia="Times New Roman" w:hAnsi="Times New Roman" w:cs="Times New Roman"/>
                <w:b/>
                <w:bCs/>
                <w:color w:val="1F497D"/>
                <w:sz w:val="20"/>
                <w:szCs w:val="20"/>
                <w:lang w:eastAsia="ru-RU"/>
              </w:rPr>
            </w:pPr>
            <w:r w:rsidRPr="00C32897">
              <w:rPr>
                <w:rFonts w:ascii="Times New Roman" w:eastAsia="Times New Roman" w:hAnsi="Times New Roman" w:cs="Times New Roman"/>
                <w:b/>
                <w:bCs/>
                <w:color w:val="1F497D"/>
                <w:sz w:val="20"/>
                <w:szCs w:val="20"/>
                <w:lang w:eastAsia="ru-RU"/>
              </w:rPr>
              <w:t>15.1 Нормы/законодательство по безопасности, охране здоровья и окружающей среды, специфическое для вещества или смеси</w:t>
            </w:r>
          </w:p>
          <w:p w14:paraId="187B4D24" w14:textId="77777777" w:rsidR="00807B73" w:rsidRDefault="00807B73"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sidRPr="00AE7035">
              <w:rPr>
                <w:rFonts w:ascii="Times New Roman" w:eastAsia="Times New Roman" w:hAnsi="Times New Roman" w:cs="Times New Roman"/>
                <w:color w:val="1F497D"/>
                <w:sz w:val="20"/>
                <w:szCs w:val="20"/>
                <w:lang w:eastAsia="ru-RU"/>
              </w:rPr>
              <w:t>Паспорт безопасности вещества (материала) составлен в соответствии с Регламентом (ЕС) №1907/2006 (REACH). Классификация и маркировка в соответствии с Регламентом (ЕС) №1272/2008 (CLP).</w:t>
            </w:r>
          </w:p>
          <w:p w14:paraId="49FEC4DA" w14:textId="77777777" w:rsidR="007146A2"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sidRPr="007146A2">
              <w:rPr>
                <w:rFonts w:ascii="Times New Roman" w:eastAsia="Times New Roman" w:hAnsi="Times New Roman" w:cs="Times New Roman"/>
                <w:color w:val="1F497D"/>
                <w:sz w:val="20"/>
                <w:szCs w:val="20"/>
                <w:lang w:eastAsia="ru-RU"/>
              </w:rPr>
              <w:lastRenderedPageBreak/>
              <w:t>HMIS</w:t>
            </w:r>
            <w:r>
              <w:rPr>
                <w:rFonts w:ascii="Times New Roman" w:eastAsia="Times New Roman" w:hAnsi="Times New Roman" w:cs="Times New Roman"/>
                <w:color w:val="1F497D"/>
                <w:sz w:val="20"/>
                <w:szCs w:val="20"/>
                <w:lang w:eastAsia="ru-RU"/>
              </w:rPr>
              <w:t xml:space="preserve"> </w:t>
            </w:r>
          </w:p>
          <w:tbl>
            <w:tblPr>
              <w:tblStyle w:val="1"/>
              <w:tblpPr w:leftFromText="180" w:rightFromText="180" w:vertAnchor="page" w:horzAnchor="page" w:tblpX="4006" w:tblpY="121"/>
              <w:tblOverlap w:val="never"/>
              <w:tblW w:w="0" w:type="auto"/>
              <w:tblBorders>
                <w:insideH w:val="none" w:sz="0" w:space="0" w:color="auto"/>
                <w:insideV w:val="none" w:sz="0" w:space="0" w:color="auto"/>
              </w:tblBorders>
              <w:tblLayout w:type="fixed"/>
              <w:tblLook w:val="04A0" w:firstRow="1" w:lastRow="0" w:firstColumn="1" w:lastColumn="0" w:noHBand="0" w:noVBand="1"/>
            </w:tblPr>
            <w:tblGrid>
              <w:gridCol w:w="2317"/>
              <w:gridCol w:w="519"/>
            </w:tblGrid>
            <w:tr w:rsidR="00187F06" w:rsidRPr="007146A2" w14:paraId="078AE6C2" w14:textId="77777777" w:rsidTr="00187F06">
              <w:trPr>
                <w:trHeight w:val="567"/>
              </w:trPr>
              <w:tc>
                <w:tcPr>
                  <w:tcW w:w="2317" w:type="dxa"/>
                  <w:shd w:val="clear" w:color="auto" w:fill="365F91"/>
                  <w:vAlign w:val="center"/>
                </w:tcPr>
                <w:p w14:paraId="6E0F7345" w14:textId="77777777" w:rsidR="00187F06" w:rsidRPr="002A3449" w:rsidRDefault="00187F06" w:rsidP="00187F06">
                  <w:pPr>
                    <w:tabs>
                      <w:tab w:val="right" w:pos="2393"/>
                    </w:tabs>
                    <w:spacing w:line="276" w:lineRule="auto"/>
                    <w:rPr>
                      <w:rFonts w:eastAsia="Times New Roman"/>
                      <w:b/>
                      <w:bCs/>
                      <w:color w:val="1F497D"/>
                    </w:rPr>
                  </w:pPr>
                  <w:bookmarkStart w:id="1" w:name="_Hlk179299454"/>
                  <w:r w:rsidRPr="00E80E67">
                    <w:rPr>
                      <w:rFonts w:eastAsia="Times New Roman"/>
                      <w:b/>
                      <w:bCs/>
                      <w:color w:val="FFFFFF"/>
                    </w:rPr>
                    <w:t>Н</w:t>
                  </w:r>
                  <w:r w:rsidRPr="00E80E67">
                    <w:rPr>
                      <w:rFonts w:eastAsia="Times New Roman"/>
                      <w:b/>
                      <w:bCs/>
                      <w:color w:val="FFFFFF"/>
                      <w:lang w:val="en-US"/>
                    </w:rPr>
                    <w:t>EALTH</w:t>
                  </w:r>
                  <w:r w:rsidRPr="002A3449">
                    <w:rPr>
                      <w:rFonts w:eastAsia="Times New Roman"/>
                      <w:b/>
                      <w:bCs/>
                      <w:color w:val="1F497D"/>
                    </w:rPr>
                    <w:tab/>
                  </w:r>
                </w:p>
              </w:tc>
              <w:tc>
                <w:tcPr>
                  <w:tcW w:w="519" w:type="dxa"/>
                  <w:shd w:val="clear" w:color="auto" w:fill="365F91"/>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187F06" w:rsidRPr="007146A2" w14:paraId="05735D96" w14:textId="77777777" w:rsidTr="00F13190">
                    <w:trPr>
                      <w:trHeight w:val="427"/>
                    </w:trPr>
                    <w:tc>
                      <w:tcPr>
                        <w:tcW w:w="399" w:type="dxa"/>
                        <w:shd w:val="clear" w:color="auto" w:fill="FFFFFF"/>
                        <w:vAlign w:val="center"/>
                      </w:tcPr>
                      <w:p w14:paraId="61C609D0" w14:textId="77777777" w:rsidR="00187F06" w:rsidRPr="007146A2" w:rsidRDefault="00187F06" w:rsidP="00187F06">
                        <w:pPr>
                          <w:tabs>
                            <w:tab w:val="right" w:pos="2393"/>
                          </w:tabs>
                          <w:spacing w:line="276" w:lineRule="auto"/>
                          <w:ind w:left="-8"/>
                          <w:jc w:val="center"/>
                          <w:rPr>
                            <w:rFonts w:eastAsia="Times New Roman"/>
                          </w:rPr>
                        </w:pPr>
                        <w:r>
                          <w:rPr>
                            <w:rFonts w:eastAsia="Times New Roman"/>
                          </w:rPr>
                          <w:t>2</w:t>
                        </w:r>
                      </w:p>
                    </w:tc>
                  </w:tr>
                </w:tbl>
                <w:p w14:paraId="35DA01FC" w14:textId="77777777" w:rsidR="00187F06" w:rsidRPr="002A3449" w:rsidRDefault="00187F06" w:rsidP="00187F06">
                  <w:pPr>
                    <w:tabs>
                      <w:tab w:val="right" w:pos="2393"/>
                    </w:tabs>
                    <w:spacing w:line="276" w:lineRule="auto"/>
                    <w:rPr>
                      <w:rFonts w:eastAsia="Times New Roman"/>
                      <w:b/>
                      <w:bCs/>
                      <w:color w:val="FFFFFF"/>
                    </w:rPr>
                  </w:pPr>
                </w:p>
              </w:tc>
            </w:tr>
            <w:tr w:rsidR="00187F06" w:rsidRPr="007146A2" w14:paraId="10CE6710" w14:textId="77777777" w:rsidTr="00187F06">
              <w:trPr>
                <w:trHeight w:val="567"/>
              </w:trPr>
              <w:tc>
                <w:tcPr>
                  <w:tcW w:w="2317" w:type="dxa"/>
                  <w:shd w:val="clear" w:color="auto" w:fill="FF0000"/>
                  <w:vAlign w:val="center"/>
                </w:tcPr>
                <w:p w14:paraId="76C35B84" w14:textId="77777777" w:rsidR="00187F06" w:rsidRPr="002A3449" w:rsidRDefault="00187F06" w:rsidP="00187F06">
                  <w:pPr>
                    <w:spacing w:line="276" w:lineRule="auto"/>
                    <w:rPr>
                      <w:rFonts w:eastAsia="Times New Roman"/>
                      <w:b/>
                      <w:bCs/>
                      <w:color w:val="1F497D"/>
                    </w:rPr>
                  </w:pPr>
                  <w:r w:rsidRPr="00E80E67">
                    <w:rPr>
                      <w:rFonts w:eastAsia="Times New Roman"/>
                      <w:b/>
                      <w:bCs/>
                      <w:color w:val="FFFFFF"/>
                      <w:lang w:val="en-US"/>
                    </w:rPr>
                    <w:t>FLAMMABILITY</w:t>
                  </w:r>
                  <w:r w:rsidRPr="002A3449">
                    <w:rPr>
                      <w:rFonts w:eastAsia="Times New Roman"/>
                      <w:b/>
                      <w:bCs/>
                      <w:color w:val="1F497D"/>
                    </w:rPr>
                    <w:t xml:space="preserve">                      </w:t>
                  </w:r>
                </w:p>
              </w:tc>
              <w:tc>
                <w:tcPr>
                  <w:tcW w:w="519" w:type="dxa"/>
                  <w:shd w:val="clear" w:color="auto" w:fill="FF0000"/>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187F06" w:rsidRPr="007146A2" w14:paraId="3300627C" w14:textId="77777777" w:rsidTr="00F13190">
                    <w:trPr>
                      <w:trHeight w:val="427"/>
                    </w:trPr>
                    <w:tc>
                      <w:tcPr>
                        <w:tcW w:w="399" w:type="dxa"/>
                        <w:shd w:val="clear" w:color="auto" w:fill="FFFFFF"/>
                        <w:vAlign w:val="center"/>
                      </w:tcPr>
                      <w:p w14:paraId="3F9ADC40" w14:textId="77777777" w:rsidR="00187F06" w:rsidRPr="007146A2" w:rsidRDefault="00187F06" w:rsidP="00187F06">
                        <w:pPr>
                          <w:tabs>
                            <w:tab w:val="right" w:pos="2393"/>
                          </w:tabs>
                          <w:spacing w:line="276" w:lineRule="auto"/>
                          <w:ind w:left="-8"/>
                          <w:jc w:val="center"/>
                          <w:rPr>
                            <w:rFonts w:eastAsia="Times New Roman"/>
                          </w:rPr>
                        </w:pPr>
                        <w:r>
                          <w:rPr>
                            <w:rFonts w:eastAsia="Times New Roman"/>
                          </w:rPr>
                          <w:t>1</w:t>
                        </w:r>
                      </w:p>
                    </w:tc>
                  </w:tr>
                </w:tbl>
                <w:p w14:paraId="30CF03B8" w14:textId="77777777" w:rsidR="00187F06" w:rsidRPr="002A3449" w:rsidRDefault="00187F06" w:rsidP="00187F06">
                  <w:pPr>
                    <w:spacing w:line="276" w:lineRule="auto"/>
                    <w:rPr>
                      <w:rFonts w:eastAsia="Times New Roman"/>
                      <w:b/>
                      <w:bCs/>
                      <w:color w:val="FFFFFF"/>
                    </w:rPr>
                  </w:pPr>
                </w:p>
              </w:tc>
            </w:tr>
            <w:tr w:rsidR="00187F06" w:rsidRPr="007146A2" w14:paraId="7C9A8BC1" w14:textId="77777777" w:rsidTr="00187F06">
              <w:trPr>
                <w:trHeight w:val="567"/>
              </w:trPr>
              <w:tc>
                <w:tcPr>
                  <w:tcW w:w="2317" w:type="dxa"/>
                  <w:shd w:val="clear" w:color="auto" w:fill="FFFF00"/>
                  <w:vAlign w:val="center"/>
                </w:tcPr>
                <w:p w14:paraId="595493A6" w14:textId="77777777" w:rsidR="00187F06" w:rsidRPr="002A3449" w:rsidRDefault="00187F06" w:rsidP="00187F06">
                  <w:pPr>
                    <w:spacing w:line="276" w:lineRule="auto"/>
                    <w:rPr>
                      <w:rFonts w:eastAsia="Times New Roman"/>
                      <w:b/>
                      <w:bCs/>
                    </w:rPr>
                  </w:pPr>
                  <w:r w:rsidRPr="00E80E67">
                    <w:rPr>
                      <w:rFonts w:eastAsia="Times New Roman"/>
                      <w:b/>
                      <w:bCs/>
                      <w:lang w:val="en-US"/>
                    </w:rPr>
                    <w:t>PHYSICAL</w:t>
                  </w:r>
                  <w:r w:rsidRPr="002A3449">
                    <w:rPr>
                      <w:rFonts w:eastAsia="Times New Roman"/>
                      <w:b/>
                      <w:bCs/>
                    </w:rPr>
                    <w:t xml:space="preserve"> </w:t>
                  </w:r>
                  <w:r w:rsidRPr="00E80E67">
                    <w:rPr>
                      <w:rFonts w:eastAsia="Times New Roman"/>
                      <w:b/>
                      <w:bCs/>
                      <w:lang w:val="en-US"/>
                    </w:rPr>
                    <w:t>HAZARD</w:t>
                  </w:r>
                  <w:r w:rsidRPr="002A3449">
                    <w:rPr>
                      <w:rFonts w:eastAsia="Times New Roman"/>
                      <w:b/>
                      <w:bCs/>
                    </w:rPr>
                    <w:t xml:space="preserve">              </w:t>
                  </w:r>
                </w:p>
              </w:tc>
              <w:tc>
                <w:tcPr>
                  <w:tcW w:w="519" w:type="dxa"/>
                  <w:shd w:val="clear" w:color="auto" w:fill="FFFF00"/>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187F06" w:rsidRPr="007146A2" w14:paraId="5273D88F" w14:textId="77777777" w:rsidTr="00F13190">
                    <w:trPr>
                      <w:trHeight w:val="427"/>
                    </w:trPr>
                    <w:tc>
                      <w:tcPr>
                        <w:tcW w:w="399" w:type="dxa"/>
                        <w:shd w:val="clear" w:color="auto" w:fill="FFFFFF"/>
                        <w:vAlign w:val="center"/>
                      </w:tcPr>
                      <w:p w14:paraId="1CB1220C" w14:textId="77777777" w:rsidR="00187F06" w:rsidRPr="002A3449" w:rsidRDefault="00187F06" w:rsidP="00187F06">
                        <w:pPr>
                          <w:tabs>
                            <w:tab w:val="right" w:pos="2393"/>
                          </w:tabs>
                          <w:spacing w:line="276" w:lineRule="auto"/>
                          <w:ind w:left="-8"/>
                          <w:jc w:val="center"/>
                          <w:rPr>
                            <w:rFonts w:eastAsia="Times New Roman"/>
                          </w:rPr>
                        </w:pPr>
                        <w:r w:rsidRPr="002A3449">
                          <w:rPr>
                            <w:rFonts w:eastAsia="Times New Roman"/>
                          </w:rPr>
                          <w:t>0</w:t>
                        </w:r>
                      </w:p>
                    </w:tc>
                  </w:tr>
                </w:tbl>
                <w:p w14:paraId="4147DA9D" w14:textId="77777777" w:rsidR="00187F06" w:rsidRPr="002A3449" w:rsidRDefault="00187F06" w:rsidP="00187F06">
                  <w:pPr>
                    <w:spacing w:line="276" w:lineRule="auto"/>
                    <w:rPr>
                      <w:rFonts w:eastAsia="Times New Roman"/>
                      <w:b/>
                      <w:bCs/>
                    </w:rPr>
                  </w:pPr>
                </w:p>
              </w:tc>
            </w:tr>
            <w:tr w:rsidR="00187F06" w:rsidRPr="007146A2" w14:paraId="15EBEA79" w14:textId="77777777" w:rsidTr="00187F06">
              <w:trPr>
                <w:trHeight w:val="567"/>
              </w:trPr>
              <w:tc>
                <w:tcPr>
                  <w:tcW w:w="2317" w:type="dxa"/>
                  <w:vAlign w:val="center"/>
                </w:tcPr>
                <w:p w14:paraId="4FF05955" w14:textId="77777777" w:rsidR="00187F06" w:rsidRPr="002A3449" w:rsidRDefault="00187F06" w:rsidP="00187F06">
                  <w:pPr>
                    <w:spacing w:line="276" w:lineRule="auto"/>
                    <w:rPr>
                      <w:rFonts w:eastAsia="Times New Roman"/>
                      <w:b/>
                      <w:bCs/>
                    </w:rPr>
                  </w:pPr>
                  <w:r w:rsidRPr="00E80E67">
                    <w:rPr>
                      <w:rFonts w:eastAsia="Times New Roman"/>
                      <w:b/>
                      <w:bCs/>
                      <w:lang w:val="en-US"/>
                    </w:rPr>
                    <w:t>PERSONAL</w:t>
                  </w:r>
                  <w:r w:rsidRPr="002A3449">
                    <w:rPr>
                      <w:rFonts w:eastAsia="Times New Roman"/>
                      <w:b/>
                      <w:bCs/>
                    </w:rPr>
                    <w:t xml:space="preserve"> </w:t>
                  </w:r>
                  <w:r w:rsidRPr="00E80E67">
                    <w:rPr>
                      <w:rFonts w:eastAsia="Times New Roman"/>
                      <w:b/>
                      <w:bCs/>
                      <w:lang w:val="en-US"/>
                    </w:rPr>
                    <w:t>PROTECTION</w:t>
                  </w:r>
                  <w:r w:rsidRPr="002A3449">
                    <w:rPr>
                      <w:rFonts w:eastAsia="Times New Roman"/>
                      <w:b/>
                      <w:bCs/>
                    </w:rPr>
                    <w:t xml:space="preserve"> </w:t>
                  </w:r>
                </w:p>
              </w:tc>
              <w:tc>
                <w:tcPr>
                  <w:tcW w:w="519" w:type="dxa"/>
                </w:tcPr>
                <w:tbl>
                  <w:tblPr>
                    <w:tblStyle w:val="1"/>
                    <w:tblpPr w:leftFromText="180" w:rightFromText="180" w:vertAnchor="text" w:horzAnchor="margin" w:tblpXSpec="center" w:tblpY="62"/>
                    <w:tblOverlap w:val="never"/>
                    <w:tblW w:w="399" w:type="dxa"/>
                    <w:tblLayout w:type="fixed"/>
                    <w:tblLook w:val="04A0" w:firstRow="1" w:lastRow="0" w:firstColumn="1" w:lastColumn="0" w:noHBand="0" w:noVBand="1"/>
                  </w:tblPr>
                  <w:tblGrid>
                    <w:gridCol w:w="399"/>
                  </w:tblGrid>
                  <w:tr w:rsidR="00187F06" w:rsidRPr="007146A2" w14:paraId="5D423695" w14:textId="77777777" w:rsidTr="00F13190">
                    <w:trPr>
                      <w:trHeight w:val="427"/>
                    </w:trPr>
                    <w:tc>
                      <w:tcPr>
                        <w:tcW w:w="399" w:type="dxa"/>
                        <w:shd w:val="clear" w:color="auto" w:fill="FFFFFF"/>
                        <w:vAlign w:val="center"/>
                      </w:tcPr>
                      <w:p w14:paraId="529FF336" w14:textId="77777777" w:rsidR="00187F06" w:rsidRPr="002A3449" w:rsidRDefault="00187F06" w:rsidP="00187F06">
                        <w:pPr>
                          <w:tabs>
                            <w:tab w:val="right" w:pos="2393"/>
                          </w:tabs>
                          <w:spacing w:line="276" w:lineRule="auto"/>
                          <w:ind w:left="-8"/>
                          <w:jc w:val="center"/>
                          <w:rPr>
                            <w:rFonts w:eastAsia="Times New Roman"/>
                          </w:rPr>
                        </w:pPr>
                        <w:r w:rsidRPr="00E80E67">
                          <w:rPr>
                            <w:rFonts w:eastAsia="Times New Roman"/>
                            <w:lang w:val="en-GB"/>
                          </w:rPr>
                          <w:t>I</w:t>
                        </w:r>
                      </w:p>
                    </w:tc>
                  </w:tr>
                </w:tbl>
                <w:p w14:paraId="5034D569" w14:textId="77777777" w:rsidR="00187F06" w:rsidRPr="002A3449" w:rsidRDefault="00187F06" w:rsidP="00187F06">
                  <w:pPr>
                    <w:spacing w:line="276" w:lineRule="auto"/>
                    <w:rPr>
                      <w:rFonts w:eastAsia="Times New Roman"/>
                      <w:b/>
                      <w:bCs/>
                    </w:rPr>
                  </w:pPr>
                </w:p>
              </w:tc>
            </w:tr>
            <w:bookmarkEnd w:id="1"/>
          </w:tbl>
          <w:p w14:paraId="74C317D1" w14:textId="669DACE5"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67824C03" w14:textId="77777777"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1745FB24" w14:textId="77777777"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55270886" w14:textId="77777777"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010C1A8F" w14:textId="77777777"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2C8C2BC2" w14:textId="77777777"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3BE3A2B6" w14:textId="77777777" w:rsidR="007146A2"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2FBB0390" w14:textId="77777777" w:rsidR="0038738E" w:rsidRDefault="0038738E"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62374122" w14:textId="77777777" w:rsidR="00D91D8A" w:rsidRDefault="00D91D8A"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58B334D5" w14:textId="77777777" w:rsidR="0038738E" w:rsidRPr="002A3449" w:rsidRDefault="0038738E"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p w14:paraId="1B41E291" w14:textId="3F54259C" w:rsidR="007146A2" w:rsidRPr="002A3449" w:rsidRDefault="007146A2" w:rsidP="00807B73">
            <w:pPr>
              <w:keepNext/>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sidRPr="00344D4F">
              <w:rPr>
                <w:rFonts w:ascii="Times New Roman" w:eastAsia="Times New Roman" w:hAnsi="Times New Roman" w:cs="Times New Roman"/>
                <w:color w:val="1F497D"/>
                <w:sz w:val="20"/>
                <w:szCs w:val="20"/>
                <w:lang w:val="en-US" w:eastAsia="ru-RU"/>
              </w:rPr>
              <w:t>NFPA</w:t>
            </w:r>
          </w:p>
          <w:p w14:paraId="511495A0" w14:textId="1C31ED21" w:rsidR="007146A2" w:rsidRPr="007146A2" w:rsidRDefault="007146A2" w:rsidP="007146A2">
            <w:pPr>
              <w:keepNext/>
              <w:tabs>
                <w:tab w:val="left" w:pos="3220"/>
              </w:tabs>
              <w:autoSpaceDE w:val="0"/>
              <w:autoSpaceDN w:val="0"/>
              <w:adjustRightInd w:val="0"/>
              <w:spacing w:after="60" w:line="240" w:lineRule="auto"/>
              <w:jc w:val="center"/>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 xml:space="preserve">    </w:t>
            </w:r>
            <w:r w:rsidR="0038738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D30F4">
              <w:t xml:space="preserve"> </w:t>
            </w:r>
            <w:r w:rsidR="00D91D8A">
              <w:t xml:space="preserve"> </w:t>
            </w:r>
            <w:r w:rsidR="00D91D8A">
              <w:rPr>
                <w:noProof/>
                <w:lang w:eastAsia="ru-RU"/>
              </w:rPr>
              <w:drawing>
                <wp:inline distT="0" distB="0" distL="0" distR="0" wp14:anchorId="6581B8E7" wp14:editId="310EB491">
                  <wp:extent cx="1323975" cy="12382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tc>
      </w:tr>
      <w:tr w:rsidR="00807B73" w:rsidRPr="00F75EDD" w14:paraId="2CBC8CFB" w14:textId="77777777" w:rsidTr="00F75EDD">
        <w:trPr>
          <w:trHeight w:val="568"/>
        </w:trPr>
        <w:tc>
          <w:tcPr>
            <w:tcW w:w="5000" w:type="pct"/>
            <w:gridSpan w:val="6"/>
            <w:tcBorders>
              <w:top w:val="nil"/>
              <w:left w:val="single" w:sz="18" w:space="0" w:color="1F497D"/>
              <w:right w:val="single" w:sz="18" w:space="0" w:color="1F497D"/>
            </w:tcBorders>
          </w:tcPr>
          <w:p w14:paraId="524BE4AC" w14:textId="6A9FA8E3" w:rsidR="00807B73" w:rsidRPr="00F75EDD" w:rsidRDefault="00807B73" w:rsidP="00807B73">
            <w:pPr>
              <w:tabs>
                <w:tab w:val="left" w:pos="3220"/>
              </w:tabs>
              <w:autoSpaceDE w:val="0"/>
              <w:autoSpaceDN w:val="0"/>
              <w:adjustRightInd w:val="0"/>
              <w:spacing w:after="0" w:line="240" w:lineRule="auto"/>
              <w:jc w:val="both"/>
              <w:rPr>
                <w:rFonts w:ascii="Times New Roman" w:eastAsia="Times New Roman" w:hAnsi="Times New Roman" w:cs="Times New Roman"/>
                <w:b/>
                <w:bCs/>
                <w:color w:val="1F497D"/>
                <w:sz w:val="20"/>
                <w:szCs w:val="20"/>
                <w:lang w:eastAsia="ru-RU"/>
              </w:rPr>
            </w:pPr>
            <w:r w:rsidRPr="00F75EDD">
              <w:rPr>
                <w:rFonts w:ascii="Times New Roman" w:eastAsia="Times New Roman" w:hAnsi="Times New Roman" w:cs="Times New Roman"/>
                <w:b/>
                <w:bCs/>
                <w:color w:val="1F497D"/>
                <w:sz w:val="20"/>
                <w:szCs w:val="20"/>
                <w:lang w:eastAsia="ru-RU"/>
              </w:rPr>
              <w:lastRenderedPageBreak/>
              <w:t>15.2 Оценка химической безопасности</w:t>
            </w:r>
          </w:p>
          <w:p w14:paraId="2716B222" w14:textId="40486757" w:rsidR="00807B73" w:rsidRPr="00F75EDD" w:rsidRDefault="00807B73" w:rsidP="00807B73">
            <w:pPr>
              <w:tabs>
                <w:tab w:val="left" w:pos="3220"/>
              </w:tabs>
              <w:autoSpaceDE w:val="0"/>
              <w:autoSpaceDN w:val="0"/>
              <w:adjustRightInd w:val="0"/>
              <w:spacing w:after="0" w:line="240" w:lineRule="auto"/>
              <w:jc w:val="both"/>
              <w:rPr>
                <w:rFonts w:ascii="Times New Roman" w:eastAsia="Times New Roman" w:hAnsi="Times New Roman" w:cs="Times New Roman"/>
                <w:color w:val="1F497D"/>
                <w:sz w:val="20"/>
                <w:szCs w:val="20"/>
                <w:lang w:eastAsia="ru-RU"/>
              </w:rPr>
            </w:pPr>
            <w:r w:rsidRPr="00F75EDD">
              <w:rPr>
                <w:rFonts w:ascii="Times New Roman" w:eastAsia="Times New Roman" w:hAnsi="Times New Roman" w:cs="Times New Roman"/>
                <w:color w:val="1F497D"/>
                <w:sz w:val="20"/>
                <w:szCs w:val="20"/>
                <w:lang w:eastAsia="ru-RU"/>
              </w:rPr>
              <w:t>В от</w:t>
            </w:r>
            <w:r>
              <w:rPr>
                <w:rFonts w:ascii="Times New Roman" w:eastAsia="Times New Roman" w:hAnsi="Times New Roman" w:cs="Times New Roman"/>
                <w:color w:val="1F497D"/>
                <w:sz w:val="20"/>
                <w:szCs w:val="20"/>
                <w:lang w:eastAsia="ru-RU"/>
              </w:rPr>
              <w:t>н</w:t>
            </w:r>
            <w:r w:rsidRPr="00F75EDD">
              <w:rPr>
                <w:rFonts w:ascii="Times New Roman" w:eastAsia="Times New Roman" w:hAnsi="Times New Roman" w:cs="Times New Roman"/>
                <w:color w:val="1F497D"/>
                <w:sz w:val="20"/>
                <w:szCs w:val="20"/>
                <w:lang w:eastAsia="ru-RU"/>
              </w:rPr>
              <w:t xml:space="preserve">ошении </w:t>
            </w:r>
            <w:r w:rsidR="00E06F31">
              <w:rPr>
                <w:rFonts w:ascii="Times New Roman" w:eastAsia="Times New Roman" w:hAnsi="Times New Roman" w:cs="Times New Roman"/>
                <w:color w:val="1F497D"/>
                <w:sz w:val="20"/>
                <w:szCs w:val="20"/>
                <w:lang w:eastAsia="ru-RU"/>
              </w:rPr>
              <w:t>продукта</w:t>
            </w:r>
            <w:r w:rsidRPr="00F75EDD">
              <w:rPr>
                <w:rFonts w:ascii="Times New Roman" w:eastAsia="Times New Roman" w:hAnsi="Times New Roman" w:cs="Times New Roman"/>
                <w:color w:val="1F497D"/>
                <w:sz w:val="20"/>
                <w:szCs w:val="20"/>
                <w:lang w:eastAsia="ru-RU"/>
              </w:rPr>
              <w:t xml:space="preserve"> оценка химической безопасности не проводилась.</w:t>
            </w:r>
          </w:p>
        </w:tc>
      </w:tr>
      <w:tr w:rsidR="00807B73" w:rsidRPr="00344D4F" w14:paraId="6126B9C0" w14:textId="77777777" w:rsidTr="00011169">
        <w:tc>
          <w:tcPr>
            <w:tcW w:w="5000" w:type="pct"/>
            <w:gridSpan w:val="6"/>
            <w:tcBorders>
              <w:top w:val="nil"/>
              <w:left w:val="single" w:sz="18" w:space="0" w:color="1F497D"/>
              <w:bottom w:val="nil"/>
              <w:right w:val="single" w:sz="18" w:space="0" w:color="1F497D"/>
            </w:tcBorders>
            <w:shd w:val="clear" w:color="auto" w:fill="548DD4"/>
          </w:tcPr>
          <w:p w14:paraId="7BE37C5B" w14:textId="214848DE" w:rsidR="00807B73" w:rsidRPr="00344D4F" w:rsidRDefault="00807B73" w:rsidP="00807B73">
            <w:pPr>
              <w:tabs>
                <w:tab w:val="left" w:pos="3220"/>
              </w:tabs>
              <w:autoSpaceDE w:val="0"/>
              <w:autoSpaceDN w:val="0"/>
              <w:adjustRightInd w:val="0"/>
              <w:spacing w:after="60" w:line="240" w:lineRule="auto"/>
              <w:rPr>
                <w:rFonts w:ascii="Times New Roman" w:eastAsia="Times New Roman" w:hAnsi="Times New Roman" w:cs="Times New Roman"/>
                <w:color w:val="1F497D"/>
                <w:sz w:val="24"/>
                <w:szCs w:val="24"/>
                <w:lang w:eastAsia="ru-RU"/>
              </w:rPr>
            </w:pPr>
            <w:r w:rsidRPr="00570BF0">
              <w:rPr>
                <w:rFonts w:ascii="Times New Roman" w:eastAsia="Times New Roman" w:hAnsi="Times New Roman" w:cs="Times New Roman"/>
                <w:b/>
                <w:color w:val="FFFFFF" w:themeColor="background1"/>
                <w:sz w:val="28"/>
                <w:szCs w:val="28"/>
                <w:lang w:eastAsia="ru-RU"/>
              </w:rPr>
              <w:t>16.</w:t>
            </w:r>
            <w:r w:rsidRPr="00344D4F">
              <w:rPr>
                <w:rFonts w:ascii="Times New Roman" w:eastAsia="Times New Roman" w:hAnsi="Times New Roman" w:cs="Times New Roman"/>
                <w:b/>
                <w:color w:val="FFFFFF" w:themeColor="background1"/>
                <w:sz w:val="24"/>
                <w:szCs w:val="24"/>
                <w:lang w:eastAsia="ru-RU"/>
              </w:rPr>
              <w:t xml:space="preserve"> </w:t>
            </w:r>
            <w:r w:rsidRPr="00F75EDD">
              <w:rPr>
                <w:rFonts w:ascii="Times New Roman" w:eastAsia="Times New Roman" w:hAnsi="Times New Roman" w:cs="Times New Roman"/>
                <w:b/>
                <w:i/>
                <w:iCs/>
                <w:color w:val="FFFFFF" w:themeColor="background1"/>
                <w:sz w:val="28"/>
                <w:szCs w:val="28"/>
                <w:lang w:eastAsia="ru-RU"/>
              </w:rPr>
              <w:t>Дополнительная информация</w:t>
            </w:r>
          </w:p>
        </w:tc>
      </w:tr>
      <w:tr w:rsidR="00807B73" w:rsidRPr="00344D4F" w14:paraId="0D1A680C" w14:textId="77777777" w:rsidTr="006423DB">
        <w:trPr>
          <w:trHeight w:val="281"/>
        </w:trPr>
        <w:tc>
          <w:tcPr>
            <w:tcW w:w="5000" w:type="pct"/>
            <w:gridSpan w:val="6"/>
            <w:tcBorders>
              <w:top w:val="nil"/>
              <w:left w:val="single" w:sz="18" w:space="0" w:color="1F497D"/>
              <w:bottom w:val="nil"/>
              <w:right w:val="single" w:sz="18" w:space="0" w:color="1F497D"/>
            </w:tcBorders>
          </w:tcPr>
          <w:p w14:paraId="675BFE52" w14:textId="77777777" w:rsidR="00807B73"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1F497D"/>
                <w:sz w:val="20"/>
                <w:szCs w:val="20"/>
                <w:lang w:eastAsia="ru-RU"/>
              </w:rPr>
            </w:pPr>
            <w:r w:rsidRPr="00806650">
              <w:rPr>
                <w:rFonts w:ascii="Times New Roman" w:eastAsia="Times New Roman" w:hAnsi="Times New Roman" w:cs="Times New Roman"/>
                <w:b/>
                <w:bCs/>
                <w:color w:val="1F497D"/>
                <w:sz w:val="20"/>
                <w:szCs w:val="20"/>
                <w:lang w:eastAsia="ru-RU"/>
              </w:rPr>
              <w:t>16.</w:t>
            </w:r>
            <w:r>
              <w:rPr>
                <w:rFonts w:ascii="Times New Roman" w:eastAsia="Times New Roman" w:hAnsi="Times New Roman" w:cs="Times New Roman"/>
                <w:b/>
                <w:bCs/>
                <w:color w:val="1F497D"/>
                <w:sz w:val="20"/>
                <w:szCs w:val="20"/>
                <w:lang w:eastAsia="ru-RU"/>
              </w:rPr>
              <w:t>1</w:t>
            </w:r>
            <w:r w:rsidRPr="00806650">
              <w:rPr>
                <w:rFonts w:ascii="Times New Roman" w:eastAsia="Times New Roman" w:hAnsi="Times New Roman" w:cs="Times New Roman"/>
                <w:b/>
                <w:bCs/>
                <w:color w:val="1F497D"/>
                <w:sz w:val="20"/>
                <w:szCs w:val="20"/>
                <w:lang w:eastAsia="ru-RU"/>
              </w:rPr>
              <w:t xml:space="preserve"> Аббревиатуры и сокращения</w:t>
            </w:r>
          </w:p>
          <w:p w14:paraId="472809BD"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rPr>
            </w:pPr>
            <w:r w:rsidRPr="0088549A">
              <w:rPr>
                <w:rFonts w:ascii="Times New Roman" w:hAnsi="Times New Roman" w:cs="Times New Roman"/>
                <w:color w:val="1F4E79" w:themeColor="accent1" w:themeShade="80"/>
                <w:sz w:val="20"/>
                <w:szCs w:val="20"/>
              </w:rPr>
              <w:t xml:space="preserve">CAS: Химическая реферативная служба </w:t>
            </w:r>
          </w:p>
          <w:p w14:paraId="0BFD2763"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1F4E79" w:themeColor="accent1" w:themeShade="80"/>
                <w:sz w:val="20"/>
                <w:szCs w:val="20"/>
              </w:rPr>
            </w:pPr>
            <w:r w:rsidRPr="0088549A">
              <w:rPr>
                <w:rFonts w:ascii="Times New Roman" w:hAnsi="Times New Roman" w:cs="Times New Roman"/>
                <w:color w:val="1F4E79" w:themeColor="accent1" w:themeShade="80"/>
                <w:sz w:val="20"/>
                <w:szCs w:val="20"/>
              </w:rPr>
              <w:t>EC: Европейское экономическое сообщество</w:t>
            </w:r>
          </w:p>
          <w:p w14:paraId="32315507"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IARC: Международное агентство по изучению рака</w:t>
            </w:r>
          </w:p>
          <w:p w14:paraId="4AEB825F"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proofErr w:type="spellStart"/>
            <w:r w:rsidRPr="0088549A">
              <w:rPr>
                <w:rFonts w:ascii="Times New Roman" w:eastAsia="Times New Roman" w:hAnsi="Times New Roman" w:cs="Times New Roman"/>
                <w:color w:val="1F4E79" w:themeColor="accent1" w:themeShade="80"/>
                <w:sz w:val="20"/>
                <w:szCs w:val="20"/>
                <w:lang w:eastAsia="ru-RU"/>
              </w:rPr>
              <w:t>vPvB</w:t>
            </w:r>
            <w:proofErr w:type="spellEnd"/>
            <w:r w:rsidRPr="0088549A">
              <w:rPr>
                <w:rFonts w:ascii="Times New Roman" w:eastAsia="Times New Roman" w:hAnsi="Times New Roman" w:cs="Times New Roman"/>
                <w:color w:val="1F4E79" w:themeColor="accent1" w:themeShade="80"/>
                <w:sz w:val="20"/>
                <w:szCs w:val="20"/>
                <w:lang w:eastAsia="ru-RU"/>
              </w:rPr>
              <w:t xml:space="preserve">: Очень устойчивое </w:t>
            </w:r>
            <w:proofErr w:type="spellStart"/>
            <w:r w:rsidRPr="0088549A">
              <w:rPr>
                <w:rFonts w:ascii="Times New Roman" w:eastAsia="Times New Roman" w:hAnsi="Times New Roman" w:cs="Times New Roman"/>
                <w:color w:val="1F4E79" w:themeColor="accent1" w:themeShade="80"/>
                <w:sz w:val="20"/>
                <w:szCs w:val="20"/>
                <w:lang w:eastAsia="ru-RU"/>
              </w:rPr>
              <w:t>биоаккумулятивное</w:t>
            </w:r>
            <w:proofErr w:type="spellEnd"/>
            <w:r w:rsidRPr="0088549A">
              <w:rPr>
                <w:rFonts w:ascii="Times New Roman" w:eastAsia="Times New Roman" w:hAnsi="Times New Roman" w:cs="Times New Roman"/>
                <w:color w:val="1F4E79" w:themeColor="accent1" w:themeShade="80"/>
                <w:sz w:val="20"/>
                <w:szCs w:val="20"/>
                <w:lang w:eastAsia="ru-RU"/>
              </w:rPr>
              <w:t xml:space="preserve"> токсическое вещество </w:t>
            </w:r>
          </w:p>
          <w:p w14:paraId="47F544D0"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 xml:space="preserve">PBT: Устойчивое </w:t>
            </w:r>
            <w:proofErr w:type="spellStart"/>
            <w:r w:rsidRPr="0088549A">
              <w:rPr>
                <w:rFonts w:ascii="Times New Roman" w:eastAsia="Times New Roman" w:hAnsi="Times New Roman" w:cs="Times New Roman"/>
                <w:color w:val="1F4E79" w:themeColor="accent1" w:themeShade="80"/>
                <w:sz w:val="20"/>
                <w:szCs w:val="20"/>
                <w:lang w:eastAsia="ru-RU"/>
              </w:rPr>
              <w:t>биоаккумулятивное</w:t>
            </w:r>
            <w:proofErr w:type="spellEnd"/>
            <w:r w:rsidRPr="0088549A">
              <w:rPr>
                <w:rFonts w:ascii="Times New Roman" w:eastAsia="Times New Roman" w:hAnsi="Times New Roman" w:cs="Times New Roman"/>
                <w:color w:val="1F4E79" w:themeColor="accent1" w:themeShade="80"/>
                <w:sz w:val="20"/>
                <w:szCs w:val="20"/>
                <w:lang w:eastAsia="ru-RU"/>
              </w:rPr>
              <w:t xml:space="preserve"> токсическое вещество </w:t>
            </w:r>
          </w:p>
          <w:p w14:paraId="275DB249"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 xml:space="preserve">ADR: Европейское соглашение о международной дорожной перевозке опасных грузов </w:t>
            </w:r>
          </w:p>
          <w:p w14:paraId="508D6260"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 xml:space="preserve">(ДОПОГ) </w:t>
            </w:r>
          </w:p>
          <w:p w14:paraId="7057693F"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 xml:space="preserve">ICAO: Международная организация гражданской авиации </w:t>
            </w:r>
          </w:p>
          <w:p w14:paraId="646D84A1"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 xml:space="preserve">IATA: Международная ассоциация воздушного транспорта (ИАТА) </w:t>
            </w:r>
          </w:p>
          <w:p w14:paraId="5886004F" w14:textId="77777777" w:rsidR="00807B73" w:rsidRPr="0088549A"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 xml:space="preserve">IMDG: Международный кодекс морской перевозки опасных грузов (МК МПОГ) </w:t>
            </w:r>
          </w:p>
          <w:p w14:paraId="03BF4A74" w14:textId="77777777" w:rsidR="00807B73"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E79" w:themeColor="accent1" w:themeShade="80"/>
                <w:sz w:val="20"/>
                <w:szCs w:val="20"/>
                <w:lang w:eastAsia="ru-RU"/>
              </w:rPr>
            </w:pPr>
            <w:r w:rsidRPr="0088549A">
              <w:rPr>
                <w:rFonts w:ascii="Times New Roman" w:eastAsia="Times New Roman" w:hAnsi="Times New Roman" w:cs="Times New Roman"/>
                <w:color w:val="1F4E79" w:themeColor="accent1" w:themeShade="80"/>
                <w:sz w:val="20"/>
                <w:szCs w:val="20"/>
                <w:lang w:eastAsia="ru-RU"/>
              </w:rPr>
              <w:t>IMO: Международная морская организация (ИМО)</w:t>
            </w:r>
          </w:p>
          <w:p w14:paraId="39CD52A6" w14:textId="77777777" w:rsidR="006423DB" w:rsidRDefault="006423DB"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6423DB">
              <w:rPr>
                <w:rFonts w:ascii="Times New Roman" w:eastAsia="Times New Roman" w:hAnsi="Times New Roman" w:cs="Times New Roman"/>
                <w:color w:val="1F497D"/>
                <w:sz w:val="20"/>
                <w:szCs w:val="20"/>
                <w:lang w:eastAsia="ru-RU"/>
              </w:rPr>
              <w:t>HMIS</w:t>
            </w:r>
            <w:r>
              <w:rPr>
                <w:rFonts w:ascii="Times New Roman" w:eastAsia="Times New Roman" w:hAnsi="Times New Roman" w:cs="Times New Roman"/>
                <w:color w:val="1F497D"/>
                <w:sz w:val="20"/>
                <w:szCs w:val="20"/>
                <w:lang w:eastAsia="ru-RU"/>
              </w:rPr>
              <w:t xml:space="preserve">: </w:t>
            </w:r>
            <w:r w:rsidRPr="006423DB">
              <w:rPr>
                <w:rFonts w:ascii="Times New Roman" w:eastAsia="Times New Roman" w:hAnsi="Times New Roman" w:cs="Times New Roman"/>
                <w:color w:val="1F497D"/>
                <w:sz w:val="20"/>
                <w:szCs w:val="20"/>
                <w:lang w:eastAsia="ru-RU"/>
              </w:rPr>
              <w:t>Система идентификации опасных материалов</w:t>
            </w:r>
          </w:p>
          <w:p w14:paraId="25B0DCFC" w14:textId="5000D298" w:rsidR="006423DB" w:rsidRPr="006423DB" w:rsidRDefault="006423DB"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6423DB">
              <w:rPr>
                <w:rFonts w:ascii="Times New Roman" w:eastAsia="Times New Roman" w:hAnsi="Times New Roman" w:cs="Times New Roman"/>
                <w:color w:val="1F497D"/>
                <w:sz w:val="20"/>
                <w:szCs w:val="20"/>
                <w:lang w:eastAsia="ru-RU"/>
              </w:rPr>
              <w:t>NFPA</w:t>
            </w:r>
            <w:r>
              <w:rPr>
                <w:rFonts w:ascii="Times New Roman" w:eastAsia="Times New Roman" w:hAnsi="Times New Roman" w:cs="Times New Roman"/>
                <w:color w:val="1F497D"/>
                <w:sz w:val="20"/>
                <w:szCs w:val="20"/>
                <w:lang w:eastAsia="ru-RU"/>
              </w:rPr>
              <w:t xml:space="preserve">: </w:t>
            </w:r>
            <w:r w:rsidRPr="006423DB">
              <w:rPr>
                <w:rFonts w:ascii="Times New Roman" w:eastAsia="Times New Roman" w:hAnsi="Times New Roman" w:cs="Times New Roman"/>
                <w:color w:val="1F497D"/>
                <w:sz w:val="20"/>
                <w:szCs w:val="20"/>
                <w:lang w:eastAsia="ru-RU"/>
              </w:rPr>
              <w:t>Стандартная система идентификации опасностей материалов для реагирования на чрезвычайные ситуации</w:t>
            </w:r>
            <w:r>
              <w:rPr>
                <w:rFonts w:ascii="Times New Roman" w:eastAsia="Times New Roman" w:hAnsi="Times New Roman" w:cs="Times New Roman"/>
                <w:color w:val="1F497D"/>
                <w:sz w:val="20"/>
                <w:szCs w:val="20"/>
                <w:lang w:eastAsia="ru-RU"/>
              </w:rPr>
              <w:t>.</w:t>
            </w:r>
          </w:p>
        </w:tc>
      </w:tr>
      <w:tr w:rsidR="00807B73" w:rsidRPr="00E85D81" w14:paraId="4350C25E" w14:textId="77777777" w:rsidTr="006423DB">
        <w:trPr>
          <w:trHeight w:val="731"/>
        </w:trPr>
        <w:tc>
          <w:tcPr>
            <w:tcW w:w="5000" w:type="pct"/>
            <w:gridSpan w:val="6"/>
            <w:tcBorders>
              <w:top w:val="nil"/>
              <w:left w:val="single" w:sz="18" w:space="0" w:color="1F497D"/>
              <w:bottom w:val="nil"/>
              <w:right w:val="single" w:sz="18" w:space="0" w:color="1F497D"/>
            </w:tcBorders>
          </w:tcPr>
          <w:p w14:paraId="06D9BE51" w14:textId="03748D5F" w:rsidR="00807B73" w:rsidRPr="00A37EB9"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val="en-US" w:eastAsia="ru-RU"/>
              </w:rPr>
            </w:pPr>
            <w:r w:rsidRPr="00B60218">
              <w:rPr>
                <w:rFonts w:ascii="Times New Roman" w:eastAsia="Times New Roman" w:hAnsi="Times New Roman" w:cs="Times New Roman"/>
                <w:b/>
                <w:color w:val="1F497D"/>
                <w:sz w:val="20"/>
                <w:szCs w:val="20"/>
                <w:lang w:val="en-US" w:eastAsia="ru-RU"/>
              </w:rPr>
              <w:t>16.</w:t>
            </w:r>
            <w:r w:rsidRPr="00A37EB9">
              <w:rPr>
                <w:rFonts w:ascii="Times New Roman" w:eastAsia="Times New Roman" w:hAnsi="Times New Roman" w:cs="Times New Roman"/>
                <w:b/>
                <w:color w:val="1F497D"/>
                <w:sz w:val="20"/>
                <w:szCs w:val="20"/>
                <w:lang w:val="en-US" w:eastAsia="ru-RU"/>
              </w:rPr>
              <w:t>2</w:t>
            </w:r>
            <w:r w:rsidRPr="00B60218">
              <w:rPr>
                <w:rFonts w:ascii="Times New Roman" w:eastAsia="Times New Roman" w:hAnsi="Times New Roman" w:cs="Times New Roman"/>
                <w:b/>
                <w:color w:val="1F497D"/>
                <w:sz w:val="20"/>
                <w:szCs w:val="20"/>
                <w:lang w:val="en-US" w:eastAsia="ru-RU"/>
              </w:rPr>
              <w:t xml:space="preserve"> </w:t>
            </w:r>
            <w:proofErr w:type="spellStart"/>
            <w:r w:rsidRPr="00B60218">
              <w:rPr>
                <w:rFonts w:ascii="Times New Roman" w:eastAsia="Times New Roman" w:hAnsi="Times New Roman" w:cs="Times New Roman"/>
                <w:b/>
                <w:color w:val="1F497D"/>
                <w:sz w:val="20"/>
                <w:szCs w:val="20"/>
                <w:lang w:val="en-US" w:eastAsia="ru-RU"/>
              </w:rPr>
              <w:t>Основные</w:t>
            </w:r>
            <w:proofErr w:type="spellEnd"/>
            <w:r w:rsidRPr="00B60218">
              <w:rPr>
                <w:rFonts w:ascii="Times New Roman" w:eastAsia="Times New Roman" w:hAnsi="Times New Roman" w:cs="Times New Roman"/>
                <w:b/>
                <w:color w:val="1F497D"/>
                <w:sz w:val="20"/>
                <w:szCs w:val="20"/>
                <w:lang w:val="en-US" w:eastAsia="ru-RU"/>
              </w:rPr>
              <w:t xml:space="preserve"> </w:t>
            </w:r>
            <w:proofErr w:type="spellStart"/>
            <w:r w:rsidRPr="00B60218">
              <w:rPr>
                <w:rFonts w:ascii="Times New Roman" w:eastAsia="Times New Roman" w:hAnsi="Times New Roman" w:cs="Times New Roman"/>
                <w:b/>
                <w:color w:val="1F497D"/>
                <w:sz w:val="20"/>
                <w:szCs w:val="20"/>
                <w:lang w:val="en-US" w:eastAsia="ru-RU"/>
              </w:rPr>
              <w:t>источники</w:t>
            </w:r>
            <w:proofErr w:type="spellEnd"/>
            <w:r w:rsidRPr="00B60218">
              <w:rPr>
                <w:rFonts w:ascii="Times New Roman" w:eastAsia="Times New Roman" w:hAnsi="Times New Roman" w:cs="Times New Roman"/>
                <w:b/>
                <w:color w:val="1F497D"/>
                <w:sz w:val="20"/>
                <w:szCs w:val="20"/>
                <w:lang w:val="en-US" w:eastAsia="ru-RU"/>
              </w:rPr>
              <w:t xml:space="preserve"> </w:t>
            </w:r>
            <w:proofErr w:type="spellStart"/>
            <w:r w:rsidRPr="00B60218">
              <w:rPr>
                <w:rFonts w:ascii="Times New Roman" w:eastAsia="Times New Roman" w:hAnsi="Times New Roman" w:cs="Times New Roman"/>
                <w:b/>
                <w:color w:val="1F497D"/>
                <w:sz w:val="20"/>
                <w:szCs w:val="20"/>
                <w:lang w:val="en-US" w:eastAsia="ru-RU"/>
              </w:rPr>
              <w:t>данных</w:t>
            </w:r>
            <w:proofErr w:type="spellEnd"/>
          </w:p>
          <w:p w14:paraId="0062C2D4" w14:textId="77777777" w:rsidR="00807B73" w:rsidRPr="00B60218"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val="en-US" w:eastAsia="ru-RU"/>
              </w:rPr>
            </w:pPr>
            <w:r w:rsidRPr="00B60218">
              <w:rPr>
                <w:rFonts w:ascii="Times New Roman" w:eastAsia="Times New Roman" w:hAnsi="Times New Roman" w:cs="Times New Roman"/>
                <w:bCs/>
                <w:color w:val="1F497D"/>
                <w:sz w:val="20"/>
                <w:szCs w:val="20"/>
                <w:lang w:val="en-US" w:eastAsia="ru-RU"/>
              </w:rPr>
              <w:t xml:space="preserve">ECHA (European Chemicals Agency) </w:t>
            </w:r>
          </w:p>
          <w:p w14:paraId="5BBED726" w14:textId="67D8F5C9" w:rsidR="00807B73" w:rsidRPr="00B60218"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val="en-US" w:eastAsia="ru-RU"/>
              </w:rPr>
            </w:pPr>
            <w:r w:rsidRPr="00B60218">
              <w:rPr>
                <w:rFonts w:ascii="Times New Roman" w:eastAsia="Times New Roman" w:hAnsi="Times New Roman" w:cs="Times New Roman"/>
                <w:bCs/>
                <w:color w:val="1F497D"/>
                <w:sz w:val="20"/>
                <w:szCs w:val="20"/>
                <w:lang w:val="en-US" w:eastAsia="ru-RU"/>
              </w:rPr>
              <w:t>GESTIS International Limit values Database</w:t>
            </w:r>
          </w:p>
        </w:tc>
      </w:tr>
      <w:tr w:rsidR="00807B73" w:rsidRPr="001135EB" w14:paraId="33FC1827" w14:textId="77777777" w:rsidTr="001135EB">
        <w:trPr>
          <w:trHeight w:val="434"/>
        </w:trPr>
        <w:tc>
          <w:tcPr>
            <w:tcW w:w="5000" w:type="pct"/>
            <w:gridSpan w:val="6"/>
            <w:tcBorders>
              <w:top w:val="nil"/>
              <w:left w:val="single" w:sz="18" w:space="0" w:color="1F497D"/>
              <w:bottom w:val="nil"/>
              <w:right w:val="single" w:sz="18" w:space="0" w:color="1F497D"/>
            </w:tcBorders>
          </w:tcPr>
          <w:p w14:paraId="5940D1C8" w14:textId="6839AD48" w:rsidR="00807B73"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eastAsia="ru-RU"/>
              </w:rPr>
            </w:pPr>
            <w:r w:rsidRPr="00B60218">
              <w:rPr>
                <w:rFonts w:ascii="Times New Roman" w:eastAsia="Times New Roman" w:hAnsi="Times New Roman" w:cs="Times New Roman"/>
                <w:b/>
                <w:color w:val="1F497D"/>
                <w:sz w:val="20"/>
                <w:szCs w:val="20"/>
                <w:lang w:eastAsia="ru-RU"/>
              </w:rPr>
              <w:t>16.</w:t>
            </w:r>
            <w:r>
              <w:rPr>
                <w:rFonts w:ascii="Times New Roman" w:eastAsia="Times New Roman" w:hAnsi="Times New Roman" w:cs="Times New Roman"/>
                <w:b/>
                <w:color w:val="1F497D"/>
                <w:sz w:val="20"/>
                <w:szCs w:val="20"/>
                <w:lang w:eastAsia="ru-RU"/>
              </w:rPr>
              <w:t>3</w:t>
            </w:r>
            <w:r w:rsidRPr="00B60218">
              <w:rPr>
                <w:rFonts w:ascii="Times New Roman" w:eastAsia="Times New Roman" w:hAnsi="Times New Roman" w:cs="Times New Roman"/>
                <w:b/>
                <w:color w:val="1F497D"/>
                <w:sz w:val="20"/>
                <w:szCs w:val="20"/>
                <w:lang w:eastAsia="ru-RU"/>
              </w:rPr>
              <w:t xml:space="preserve"> Определение класса смесей и использованный метод оценки Регламенту (</w:t>
            </w:r>
            <w:r w:rsidRPr="00B60218">
              <w:rPr>
                <w:rFonts w:ascii="Times New Roman" w:eastAsia="Times New Roman" w:hAnsi="Times New Roman" w:cs="Times New Roman"/>
                <w:b/>
                <w:color w:val="1F497D"/>
                <w:sz w:val="20"/>
                <w:szCs w:val="20"/>
                <w:lang w:val="en-US" w:eastAsia="ru-RU"/>
              </w:rPr>
              <w:t>EC</w:t>
            </w:r>
            <w:r w:rsidRPr="00B60218">
              <w:rPr>
                <w:rFonts w:ascii="Times New Roman" w:eastAsia="Times New Roman" w:hAnsi="Times New Roman" w:cs="Times New Roman"/>
                <w:b/>
                <w:color w:val="1F497D"/>
                <w:sz w:val="20"/>
                <w:szCs w:val="20"/>
                <w:lang w:eastAsia="ru-RU"/>
              </w:rPr>
              <w:t xml:space="preserve">) № </w:t>
            </w:r>
            <w:r w:rsidRPr="001135EB">
              <w:rPr>
                <w:rFonts w:ascii="Times New Roman" w:eastAsia="Times New Roman" w:hAnsi="Times New Roman" w:cs="Times New Roman"/>
                <w:b/>
                <w:color w:val="1F497D"/>
                <w:sz w:val="20"/>
                <w:szCs w:val="20"/>
                <w:lang w:eastAsia="ru-RU"/>
              </w:rPr>
              <w:t>1272/2008 [</w:t>
            </w:r>
            <w:r w:rsidRPr="00B60218">
              <w:rPr>
                <w:rFonts w:ascii="Times New Roman" w:eastAsia="Times New Roman" w:hAnsi="Times New Roman" w:cs="Times New Roman"/>
                <w:b/>
                <w:color w:val="1F497D"/>
                <w:sz w:val="20"/>
                <w:szCs w:val="20"/>
                <w:lang w:val="en-US" w:eastAsia="ru-RU"/>
              </w:rPr>
              <w:t>CLP</w:t>
            </w:r>
            <w:r w:rsidRPr="001135EB">
              <w:rPr>
                <w:rFonts w:ascii="Times New Roman" w:eastAsia="Times New Roman" w:hAnsi="Times New Roman" w:cs="Times New Roman"/>
                <w:b/>
                <w:color w:val="1F497D"/>
                <w:sz w:val="20"/>
                <w:szCs w:val="20"/>
                <w:lang w:eastAsia="ru-RU"/>
              </w:rPr>
              <w:t>]</w:t>
            </w:r>
            <w:r>
              <w:rPr>
                <w:rFonts w:ascii="Times New Roman" w:eastAsia="Times New Roman" w:hAnsi="Times New Roman" w:cs="Times New Roman"/>
                <w:b/>
                <w:color w:val="1F497D"/>
                <w:sz w:val="20"/>
                <w:szCs w:val="20"/>
                <w:lang w:eastAsia="ru-RU"/>
              </w:rPr>
              <w:t>:</w:t>
            </w:r>
          </w:p>
          <w:p w14:paraId="604E3961" w14:textId="317BAB1E" w:rsidR="00807B73" w:rsidRPr="001135EB" w:rsidRDefault="00ED71E2"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ED71E2">
              <w:rPr>
                <w:rFonts w:ascii="Times New Roman" w:eastAsia="Times New Roman" w:hAnsi="Times New Roman" w:cs="Times New Roman"/>
                <w:bCs/>
                <w:color w:val="1F497D"/>
                <w:sz w:val="20"/>
                <w:szCs w:val="20"/>
                <w:lang w:eastAsia="ru-RU"/>
              </w:rPr>
              <w:t xml:space="preserve">Классификация </w:t>
            </w:r>
            <w:r w:rsidR="00E06F31">
              <w:rPr>
                <w:rFonts w:ascii="Times New Roman" w:eastAsia="Times New Roman" w:hAnsi="Times New Roman" w:cs="Times New Roman"/>
                <w:bCs/>
                <w:color w:val="1F497D"/>
                <w:sz w:val="20"/>
                <w:szCs w:val="20"/>
                <w:lang w:eastAsia="ru-RU"/>
              </w:rPr>
              <w:t>продукта</w:t>
            </w:r>
            <w:r w:rsidRPr="00ED71E2">
              <w:rPr>
                <w:rFonts w:ascii="Times New Roman" w:eastAsia="Times New Roman" w:hAnsi="Times New Roman" w:cs="Times New Roman"/>
                <w:bCs/>
                <w:color w:val="1F497D"/>
                <w:sz w:val="20"/>
                <w:szCs w:val="20"/>
                <w:lang w:eastAsia="ru-RU"/>
              </w:rPr>
              <w:t xml:space="preserve"> была проведена с использованием расчетного метода в соответствии с Регламентом CLP (EC) № 1272/2008 и имеющимися данными о компонентах.</w:t>
            </w:r>
          </w:p>
        </w:tc>
      </w:tr>
      <w:tr w:rsidR="00807B73" w:rsidRPr="001135EB" w14:paraId="0FD93482" w14:textId="77777777" w:rsidTr="001135EB">
        <w:trPr>
          <w:trHeight w:val="434"/>
        </w:trPr>
        <w:tc>
          <w:tcPr>
            <w:tcW w:w="5000" w:type="pct"/>
            <w:gridSpan w:val="6"/>
            <w:tcBorders>
              <w:top w:val="nil"/>
              <w:left w:val="single" w:sz="18" w:space="0" w:color="1F497D"/>
              <w:bottom w:val="nil"/>
              <w:right w:val="single" w:sz="18" w:space="0" w:color="1F497D"/>
            </w:tcBorders>
          </w:tcPr>
          <w:p w14:paraId="1EC8213D" w14:textId="723F3155" w:rsidR="00807B73"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eastAsia="ru-RU"/>
              </w:rPr>
            </w:pPr>
            <w:r w:rsidRPr="001135EB">
              <w:rPr>
                <w:rFonts w:ascii="Times New Roman" w:eastAsia="Times New Roman" w:hAnsi="Times New Roman" w:cs="Times New Roman"/>
                <w:b/>
                <w:color w:val="1F497D"/>
                <w:sz w:val="20"/>
                <w:szCs w:val="20"/>
                <w:lang w:eastAsia="ru-RU"/>
              </w:rPr>
              <w:t>16.</w:t>
            </w:r>
            <w:r>
              <w:rPr>
                <w:rFonts w:ascii="Times New Roman" w:eastAsia="Times New Roman" w:hAnsi="Times New Roman" w:cs="Times New Roman"/>
                <w:b/>
                <w:color w:val="1F497D"/>
                <w:sz w:val="20"/>
                <w:szCs w:val="20"/>
                <w:lang w:eastAsia="ru-RU"/>
              </w:rPr>
              <w:t>4</w:t>
            </w:r>
            <w:r w:rsidRPr="001135EB">
              <w:rPr>
                <w:rFonts w:ascii="Times New Roman" w:eastAsia="Times New Roman" w:hAnsi="Times New Roman" w:cs="Times New Roman"/>
                <w:b/>
                <w:color w:val="1F497D"/>
                <w:sz w:val="20"/>
                <w:szCs w:val="20"/>
                <w:lang w:eastAsia="ru-RU"/>
              </w:rPr>
              <w:t xml:space="preserve"> Перечень соответствующих Н-фраз (номер и расшифровка)</w:t>
            </w:r>
            <w:r>
              <w:rPr>
                <w:rFonts w:ascii="Times New Roman" w:eastAsia="Times New Roman" w:hAnsi="Times New Roman" w:cs="Times New Roman"/>
                <w:b/>
                <w:color w:val="1F497D"/>
                <w:sz w:val="20"/>
                <w:szCs w:val="20"/>
                <w:lang w:eastAsia="ru-RU"/>
              </w:rPr>
              <w:t>:</w:t>
            </w:r>
          </w:p>
          <w:p w14:paraId="70281511" w14:textId="77777777" w:rsidR="005762AF" w:rsidRPr="005762AF" w:rsidRDefault="005762AF" w:rsidP="00576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5762AF">
              <w:rPr>
                <w:rFonts w:ascii="Times New Roman" w:eastAsia="Times New Roman" w:hAnsi="Times New Roman" w:cs="Times New Roman"/>
                <w:bCs/>
                <w:color w:val="1F497D"/>
                <w:sz w:val="20"/>
                <w:szCs w:val="20"/>
                <w:lang w:eastAsia="ru-RU"/>
              </w:rPr>
              <w:t>Н319: Вызывает серьезное раздражение глаз.</w:t>
            </w:r>
          </w:p>
          <w:p w14:paraId="4CBD170D" w14:textId="77777777" w:rsidR="005762AF" w:rsidRPr="005762AF" w:rsidRDefault="005762AF" w:rsidP="00576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5762AF">
              <w:rPr>
                <w:rFonts w:ascii="Times New Roman" w:eastAsia="Times New Roman" w:hAnsi="Times New Roman" w:cs="Times New Roman"/>
                <w:bCs/>
                <w:color w:val="1F497D"/>
                <w:sz w:val="20"/>
                <w:szCs w:val="20"/>
                <w:lang w:eastAsia="ru-RU"/>
              </w:rPr>
              <w:t>Н400: Весьма токсично для водных организмов.</w:t>
            </w:r>
          </w:p>
          <w:p w14:paraId="50CAD1A3" w14:textId="0D2A1A87" w:rsidR="00807B73" w:rsidRPr="001135EB" w:rsidRDefault="005762AF" w:rsidP="00576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5762AF">
              <w:rPr>
                <w:rFonts w:ascii="Times New Roman" w:eastAsia="Times New Roman" w:hAnsi="Times New Roman" w:cs="Times New Roman"/>
                <w:bCs/>
                <w:color w:val="1F497D"/>
                <w:sz w:val="20"/>
                <w:szCs w:val="20"/>
                <w:lang w:eastAsia="ru-RU"/>
              </w:rPr>
              <w:t>Н412: Вредно для водных организмов с долгосрочными последствиями.</w:t>
            </w:r>
          </w:p>
        </w:tc>
      </w:tr>
      <w:tr w:rsidR="00807B73" w:rsidRPr="00CA6C4D" w14:paraId="518005CD" w14:textId="77777777" w:rsidTr="001135EB">
        <w:trPr>
          <w:trHeight w:val="434"/>
        </w:trPr>
        <w:tc>
          <w:tcPr>
            <w:tcW w:w="5000" w:type="pct"/>
            <w:gridSpan w:val="6"/>
            <w:tcBorders>
              <w:top w:val="nil"/>
              <w:left w:val="single" w:sz="18" w:space="0" w:color="1F497D"/>
              <w:bottom w:val="nil"/>
              <w:right w:val="single" w:sz="18" w:space="0" w:color="1F497D"/>
            </w:tcBorders>
          </w:tcPr>
          <w:p w14:paraId="01D2520D" w14:textId="2C7C193F" w:rsidR="00807B73"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eastAsia="ru-RU"/>
              </w:rPr>
            </w:pPr>
            <w:r w:rsidRPr="001135EB">
              <w:rPr>
                <w:rFonts w:ascii="Times New Roman" w:eastAsia="Times New Roman" w:hAnsi="Times New Roman" w:cs="Times New Roman"/>
                <w:b/>
                <w:color w:val="1F497D"/>
                <w:sz w:val="20"/>
                <w:szCs w:val="20"/>
                <w:lang w:eastAsia="ru-RU"/>
              </w:rPr>
              <w:t>16.</w:t>
            </w:r>
            <w:r>
              <w:rPr>
                <w:rFonts w:ascii="Times New Roman" w:eastAsia="Times New Roman" w:hAnsi="Times New Roman" w:cs="Times New Roman"/>
                <w:b/>
                <w:color w:val="1F497D"/>
                <w:sz w:val="20"/>
                <w:szCs w:val="20"/>
                <w:lang w:eastAsia="ru-RU"/>
              </w:rPr>
              <w:t>5</w:t>
            </w:r>
            <w:r w:rsidRPr="001135EB">
              <w:rPr>
                <w:rFonts w:ascii="Times New Roman" w:eastAsia="Times New Roman" w:hAnsi="Times New Roman" w:cs="Times New Roman"/>
                <w:b/>
                <w:color w:val="1F497D"/>
                <w:sz w:val="20"/>
                <w:szCs w:val="20"/>
                <w:lang w:eastAsia="ru-RU"/>
              </w:rPr>
              <w:t xml:space="preserve"> Перечень соответствующих классификаций CLP</w:t>
            </w:r>
            <w:r>
              <w:rPr>
                <w:rFonts w:ascii="Times New Roman" w:eastAsia="Times New Roman" w:hAnsi="Times New Roman" w:cs="Times New Roman"/>
                <w:b/>
                <w:color w:val="1F497D"/>
                <w:sz w:val="20"/>
                <w:szCs w:val="20"/>
                <w:lang w:eastAsia="ru-RU"/>
              </w:rPr>
              <w:t>:</w:t>
            </w:r>
          </w:p>
          <w:p w14:paraId="318DD6B6" w14:textId="0568C66B" w:rsidR="00D76F39" w:rsidRPr="00D76F39" w:rsidRDefault="00D76F39" w:rsidP="00576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proofErr w:type="spellStart"/>
            <w:r w:rsidRPr="00D76F39">
              <w:rPr>
                <w:rFonts w:ascii="Times New Roman" w:eastAsia="Times New Roman" w:hAnsi="Times New Roman" w:cs="Times New Roman"/>
                <w:bCs/>
                <w:color w:val="1F497D"/>
                <w:sz w:val="20"/>
                <w:szCs w:val="20"/>
                <w:lang w:eastAsia="ru-RU"/>
              </w:rPr>
              <w:t>Eye</w:t>
            </w:r>
            <w:proofErr w:type="spellEnd"/>
            <w:r w:rsidRPr="00D76F39">
              <w:rPr>
                <w:rFonts w:ascii="Times New Roman" w:eastAsia="Times New Roman" w:hAnsi="Times New Roman" w:cs="Times New Roman"/>
                <w:bCs/>
                <w:color w:val="1F497D"/>
                <w:sz w:val="20"/>
                <w:szCs w:val="20"/>
                <w:lang w:eastAsia="ru-RU"/>
              </w:rPr>
              <w:t xml:space="preserve"> </w:t>
            </w:r>
            <w:proofErr w:type="spellStart"/>
            <w:r w:rsidRPr="00D76F39">
              <w:rPr>
                <w:rFonts w:ascii="Times New Roman" w:eastAsia="Times New Roman" w:hAnsi="Times New Roman" w:cs="Times New Roman"/>
                <w:bCs/>
                <w:color w:val="1F497D"/>
                <w:sz w:val="20"/>
                <w:szCs w:val="20"/>
                <w:lang w:eastAsia="ru-RU"/>
              </w:rPr>
              <w:t>Irrit</w:t>
            </w:r>
            <w:proofErr w:type="spellEnd"/>
            <w:r w:rsidRPr="00D76F39">
              <w:rPr>
                <w:rFonts w:ascii="Times New Roman" w:eastAsia="Times New Roman" w:hAnsi="Times New Roman" w:cs="Times New Roman"/>
                <w:bCs/>
                <w:color w:val="1F497D"/>
                <w:sz w:val="20"/>
                <w:szCs w:val="20"/>
                <w:lang w:eastAsia="ru-RU"/>
              </w:rPr>
              <w:t>. 2</w:t>
            </w:r>
            <w:r>
              <w:rPr>
                <w:rFonts w:ascii="Times New Roman" w:eastAsia="Times New Roman" w:hAnsi="Times New Roman" w:cs="Times New Roman"/>
                <w:bCs/>
                <w:color w:val="1F497D"/>
                <w:sz w:val="20"/>
                <w:szCs w:val="20"/>
                <w:lang w:eastAsia="ru-RU"/>
              </w:rPr>
              <w:t>:</w:t>
            </w:r>
            <w:r w:rsidR="003379BE">
              <w:rPr>
                <w:rFonts w:ascii="Times New Roman" w:eastAsia="Times New Roman" w:hAnsi="Times New Roman" w:cs="Times New Roman"/>
                <w:bCs/>
                <w:color w:val="1F497D"/>
                <w:sz w:val="20"/>
                <w:szCs w:val="20"/>
                <w:lang w:eastAsia="ru-RU"/>
              </w:rPr>
              <w:t xml:space="preserve"> </w:t>
            </w:r>
            <w:r w:rsidR="00CA6C4D" w:rsidRPr="00CA6C4D">
              <w:rPr>
                <w:rFonts w:ascii="Times New Roman" w:eastAsia="Times New Roman" w:hAnsi="Times New Roman" w:cs="Times New Roman"/>
                <w:bCs/>
                <w:color w:val="1F497D"/>
                <w:sz w:val="20"/>
                <w:szCs w:val="20"/>
                <w:lang w:eastAsia="ru-RU"/>
              </w:rPr>
              <w:t>Химическая продукция, вызывающая повреждение/раздражение глаз, класс 2А.</w:t>
            </w:r>
          </w:p>
          <w:p w14:paraId="490A2014" w14:textId="04220C2E" w:rsidR="005762AF" w:rsidRPr="00CA6C4D" w:rsidRDefault="005762AF" w:rsidP="00576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D76F39">
              <w:rPr>
                <w:rFonts w:ascii="Times New Roman" w:eastAsia="Times New Roman" w:hAnsi="Times New Roman" w:cs="Times New Roman"/>
                <w:bCs/>
                <w:color w:val="1F497D"/>
                <w:sz w:val="20"/>
                <w:szCs w:val="20"/>
                <w:lang w:val="en-US" w:eastAsia="ru-RU"/>
              </w:rPr>
              <w:t>Aquatic</w:t>
            </w:r>
            <w:r w:rsidRPr="00CA6C4D">
              <w:rPr>
                <w:rFonts w:ascii="Times New Roman" w:eastAsia="Times New Roman" w:hAnsi="Times New Roman" w:cs="Times New Roman"/>
                <w:bCs/>
                <w:color w:val="1F497D"/>
                <w:sz w:val="20"/>
                <w:szCs w:val="20"/>
                <w:lang w:eastAsia="ru-RU"/>
              </w:rPr>
              <w:t xml:space="preserve"> </w:t>
            </w:r>
            <w:r w:rsidRPr="00D76F39">
              <w:rPr>
                <w:rFonts w:ascii="Times New Roman" w:eastAsia="Times New Roman" w:hAnsi="Times New Roman" w:cs="Times New Roman"/>
                <w:bCs/>
                <w:color w:val="1F497D"/>
                <w:sz w:val="20"/>
                <w:szCs w:val="20"/>
                <w:lang w:val="en-US" w:eastAsia="ru-RU"/>
              </w:rPr>
              <w:t>Acute</w:t>
            </w:r>
            <w:r w:rsidRPr="00CA6C4D">
              <w:rPr>
                <w:rFonts w:ascii="Times New Roman" w:eastAsia="Times New Roman" w:hAnsi="Times New Roman" w:cs="Times New Roman"/>
                <w:bCs/>
                <w:color w:val="1F497D"/>
                <w:sz w:val="20"/>
                <w:szCs w:val="20"/>
                <w:lang w:eastAsia="ru-RU"/>
              </w:rPr>
              <w:t xml:space="preserve"> 1: </w:t>
            </w:r>
            <w:r w:rsidR="00CA6C4D">
              <w:rPr>
                <w:rFonts w:ascii="Times New Roman" w:eastAsia="Times New Roman" w:hAnsi="Times New Roman" w:cs="Times New Roman"/>
                <w:bCs/>
                <w:color w:val="1F497D"/>
                <w:sz w:val="20"/>
                <w:szCs w:val="20"/>
                <w:lang w:eastAsia="ru-RU"/>
              </w:rPr>
              <w:t>Химическая продукция, обладающая острой токсичностью для водной среды, класс 1.</w:t>
            </w:r>
          </w:p>
          <w:p w14:paraId="48251413" w14:textId="06F48057" w:rsidR="00807B73" w:rsidRPr="00CA6C4D" w:rsidRDefault="00D76F39" w:rsidP="00576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D76F39">
              <w:rPr>
                <w:rFonts w:ascii="Times New Roman" w:eastAsia="Times New Roman" w:hAnsi="Times New Roman" w:cs="Times New Roman"/>
                <w:bCs/>
                <w:color w:val="1F497D"/>
                <w:sz w:val="20"/>
                <w:szCs w:val="20"/>
                <w:lang w:val="en-US" w:eastAsia="ru-RU"/>
              </w:rPr>
              <w:t>Aquatic</w:t>
            </w:r>
            <w:r w:rsidRPr="00CA6C4D">
              <w:rPr>
                <w:rFonts w:ascii="Times New Roman" w:eastAsia="Times New Roman" w:hAnsi="Times New Roman" w:cs="Times New Roman"/>
                <w:bCs/>
                <w:color w:val="1F497D"/>
                <w:sz w:val="20"/>
                <w:szCs w:val="20"/>
                <w:lang w:eastAsia="ru-RU"/>
              </w:rPr>
              <w:t xml:space="preserve"> </w:t>
            </w:r>
            <w:r w:rsidRPr="00D76F39">
              <w:rPr>
                <w:rFonts w:ascii="Times New Roman" w:eastAsia="Times New Roman" w:hAnsi="Times New Roman" w:cs="Times New Roman"/>
                <w:bCs/>
                <w:color w:val="1F497D"/>
                <w:sz w:val="20"/>
                <w:szCs w:val="20"/>
                <w:lang w:val="en-US" w:eastAsia="ru-RU"/>
              </w:rPr>
              <w:t>Chronic</w:t>
            </w:r>
            <w:r w:rsidRPr="00CA6C4D">
              <w:rPr>
                <w:rFonts w:ascii="Times New Roman" w:eastAsia="Times New Roman" w:hAnsi="Times New Roman" w:cs="Times New Roman"/>
                <w:bCs/>
                <w:color w:val="1F497D"/>
                <w:sz w:val="20"/>
                <w:szCs w:val="20"/>
                <w:lang w:eastAsia="ru-RU"/>
              </w:rPr>
              <w:t xml:space="preserve"> 3:</w:t>
            </w:r>
            <w:r w:rsidR="00CA6C4D">
              <w:rPr>
                <w:rFonts w:ascii="Times New Roman" w:eastAsia="Times New Roman" w:hAnsi="Times New Roman" w:cs="Times New Roman"/>
                <w:bCs/>
                <w:color w:val="1F497D"/>
                <w:sz w:val="20"/>
                <w:szCs w:val="20"/>
                <w:lang w:eastAsia="ru-RU"/>
              </w:rPr>
              <w:t xml:space="preserve"> Химическая продукция, обладающая хронической токсичностью для водной среды, класс 3.</w:t>
            </w:r>
          </w:p>
        </w:tc>
      </w:tr>
      <w:tr w:rsidR="00807B73" w:rsidRPr="001135EB" w14:paraId="3C0DB745" w14:textId="77777777" w:rsidTr="001135EB">
        <w:trPr>
          <w:trHeight w:val="434"/>
        </w:trPr>
        <w:tc>
          <w:tcPr>
            <w:tcW w:w="5000" w:type="pct"/>
            <w:gridSpan w:val="6"/>
            <w:tcBorders>
              <w:top w:val="nil"/>
              <w:left w:val="single" w:sz="18" w:space="0" w:color="1F497D"/>
              <w:bottom w:val="nil"/>
              <w:right w:val="single" w:sz="18" w:space="0" w:color="1F497D"/>
            </w:tcBorders>
          </w:tcPr>
          <w:p w14:paraId="0241AB80" w14:textId="7164D3CC" w:rsidR="00807B73"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eastAsia="ru-RU"/>
              </w:rPr>
            </w:pPr>
            <w:r w:rsidRPr="001135EB">
              <w:rPr>
                <w:rFonts w:ascii="Times New Roman" w:eastAsia="Times New Roman" w:hAnsi="Times New Roman" w:cs="Times New Roman"/>
                <w:b/>
                <w:color w:val="1F497D"/>
                <w:sz w:val="20"/>
                <w:szCs w:val="20"/>
                <w:lang w:eastAsia="ru-RU"/>
              </w:rPr>
              <w:t>16.</w:t>
            </w:r>
            <w:r>
              <w:rPr>
                <w:rFonts w:ascii="Times New Roman" w:eastAsia="Times New Roman" w:hAnsi="Times New Roman" w:cs="Times New Roman"/>
                <w:b/>
                <w:color w:val="1F497D"/>
                <w:sz w:val="20"/>
                <w:szCs w:val="20"/>
                <w:lang w:eastAsia="ru-RU"/>
              </w:rPr>
              <w:t>6</w:t>
            </w:r>
            <w:r w:rsidRPr="001135EB">
              <w:rPr>
                <w:rFonts w:ascii="Times New Roman" w:eastAsia="Times New Roman" w:hAnsi="Times New Roman" w:cs="Times New Roman"/>
                <w:b/>
                <w:color w:val="1F497D"/>
                <w:sz w:val="20"/>
                <w:szCs w:val="20"/>
                <w:lang w:eastAsia="ru-RU"/>
              </w:rPr>
              <w:t xml:space="preserve"> Советы по обучению</w:t>
            </w:r>
            <w:r>
              <w:rPr>
                <w:rFonts w:ascii="Times New Roman" w:eastAsia="Times New Roman" w:hAnsi="Times New Roman" w:cs="Times New Roman"/>
                <w:b/>
                <w:color w:val="1F497D"/>
                <w:sz w:val="20"/>
                <w:szCs w:val="20"/>
                <w:lang w:eastAsia="ru-RU"/>
              </w:rPr>
              <w:t>:</w:t>
            </w:r>
          </w:p>
          <w:p w14:paraId="0123234B" w14:textId="23155020" w:rsidR="00807B73" w:rsidRPr="001135EB"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1F497D"/>
                <w:sz w:val="20"/>
                <w:szCs w:val="20"/>
                <w:lang w:eastAsia="ru-RU"/>
              </w:rPr>
            </w:pPr>
            <w:r w:rsidRPr="001135EB">
              <w:rPr>
                <w:rFonts w:ascii="Times New Roman" w:eastAsia="Times New Roman" w:hAnsi="Times New Roman" w:cs="Times New Roman"/>
                <w:bCs/>
                <w:color w:val="1F497D"/>
                <w:sz w:val="20"/>
                <w:szCs w:val="20"/>
                <w:lang w:eastAsia="ru-RU"/>
              </w:rPr>
              <w:t>Прочитайте паспорт безопасности вещества перед использованием продукта.</w:t>
            </w:r>
          </w:p>
        </w:tc>
      </w:tr>
      <w:tr w:rsidR="00807B73" w:rsidRPr="001135EB" w14:paraId="38B5EA81" w14:textId="77777777" w:rsidTr="00D269A3">
        <w:trPr>
          <w:trHeight w:val="290"/>
        </w:trPr>
        <w:tc>
          <w:tcPr>
            <w:tcW w:w="5000" w:type="pct"/>
            <w:gridSpan w:val="6"/>
            <w:tcBorders>
              <w:top w:val="nil"/>
              <w:left w:val="single" w:sz="18" w:space="0" w:color="1F497D"/>
              <w:bottom w:val="nil"/>
              <w:right w:val="single" w:sz="18" w:space="0" w:color="1F497D"/>
            </w:tcBorders>
          </w:tcPr>
          <w:p w14:paraId="0489E229" w14:textId="51EEF8D5" w:rsidR="00807B73" w:rsidRPr="001135EB"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1F497D"/>
                <w:sz w:val="20"/>
                <w:szCs w:val="20"/>
                <w:lang w:eastAsia="ru-RU"/>
              </w:rPr>
            </w:pPr>
            <w:r w:rsidRPr="00D269A3">
              <w:rPr>
                <w:rFonts w:ascii="Times New Roman" w:eastAsia="Times New Roman" w:hAnsi="Times New Roman" w:cs="Times New Roman"/>
                <w:b/>
                <w:color w:val="1F497D"/>
                <w:sz w:val="20"/>
                <w:szCs w:val="20"/>
                <w:lang w:eastAsia="ru-RU"/>
              </w:rPr>
              <w:t>16.</w:t>
            </w:r>
            <w:r>
              <w:rPr>
                <w:rFonts w:ascii="Times New Roman" w:eastAsia="Times New Roman" w:hAnsi="Times New Roman" w:cs="Times New Roman"/>
                <w:b/>
                <w:color w:val="1F497D"/>
                <w:sz w:val="20"/>
                <w:szCs w:val="20"/>
                <w:lang w:eastAsia="ru-RU"/>
              </w:rPr>
              <w:t>7</w:t>
            </w:r>
            <w:r w:rsidRPr="00D269A3">
              <w:rPr>
                <w:rFonts w:ascii="Times New Roman" w:eastAsia="Times New Roman" w:hAnsi="Times New Roman" w:cs="Times New Roman"/>
                <w:b/>
                <w:color w:val="1F497D"/>
                <w:sz w:val="20"/>
                <w:szCs w:val="20"/>
                <w:lang w:eastAsia="ru-RU"/>
              </w:rPr>
              <w:t xml:space="preserve"> Прочая информация</w:t>
            </w:r>
            <w:r>
              <w:rPr>
                <w:rFonts w:ascii="Times New Roman" w:eastAsia="Times New Roman" w:hAnsi="Times New Roman" w:cs="Times New Roman"/>
                <w:b/>
                <w:color w:val="1F497D"/>
                <w:sz w:val="20"/>
                <w:szCs w:val="20"/>
                <w:lang w:eastAsia="ru-RU"/>
              </w:rPr>
              <w:t>:</w:t>
            </w:r>
          </w:p>
        </w:tc>
      </w:tr>
      <w:tr w:rsidR="00807B73" w:rsidRPr="00344D4F" w14:paraId="208EEE65" w14:textId="77777777" w:rsidTr="00011169">
        <w:tc>
          <w:tcPr>
            <w:tcW w:w="2072" w:type="pct"/>
            <w:gridSpan w:val="2"/>
            <w:tcBorders>
              <w:top w:val="nil"/>
              <w:left w:val="single" w:sz="18" w:space="0" w:color="1F497D"/>
              <w:bottom w:val="nil"/>
            </w:tcBorders>
          </w:tcPr>
          <w:p w14:paraId="49164630" w14:textId="2461BA43" w:rsidR="00807B73" w:rsidRPr="001135EB" w:rsidRDefault="00807B73" w:rsidP="00807B73">
            <w:pPr>
              <w:spacing w:after="0" w:line="240" w:lineRule="auto"/>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lastRenderedPageBreak/>
              <w:t>Собра</w:t>
            </w:r>
            <w:r w:rsidR="00720F66">
              <w:rPr>
                <w:rFonts w:ascii="Times New Roman" w:eastAsia="Times New Roman" w:hAnsi="Times New Roman" w:cs="Times New Roman"/>
                <w:color w:val="1F497D"/>
                <w:sz w:val="20"/>
                <w:szCs w:val="20"/>
                <w:lang w:eastAsia="ru-RU"/>
              </w:rPr>
              <w:t>нная</w:t>
            </w:r>
            <w:r>
              <w:rPr>
                <w:rFonts w:ascii="Times New Roman" w:eastAsia="Times New Roman" w:hAnsi="Times New Roman" w:cs="Times New Roman"/>
                <w:color w:val="1F497D"/>
                <w:sz w:val="20"/>
                <w:szCs w:val="20"/>
                <w:lang w:eastAsia="ru-RU"/>
              </w:rPr>
              <w:t xml:space="preserve"> информаци</w:t>
            </w:r>
            <w:r w:rsidR="00720F66">
              <w:rPr>
                <w:rFonts w:ascii="Times New Roman" w:eastAsia="Times New Roman" w:hAnsi="Times New Roman" w:cs="Times New Roman"/>
                <w:color w:val="1F497D"/>
                <w:sz w:val="20"/>
                <w:szCs w:val="20"/>
                <w:lang w:eastAsia="ru-RU"/>
              </w:rPr>
              <w:t>я</w:t>
            </w:r>
            <w:r>
              <w:rPr>
                <w:rFonts w:ascii="Times New Roman" w:eastAsia="Times New Roman" w:hAnsi="Times New Roman" w:cs="Times New Roman"/>
                <w:color w:val="1F497D"/>
                <w:sz w:val="20"/>
                <w:szCs w:val="20"/>
                <w:lang w:eastAsia="ru-RU"/>
              </w:rPr>
              <w:t>:</w:t>
            </w:r>
          </w:p>
        </w:tc>
        <w:tc>
          <w:tcPr>
            <w:tcW w:w="59" w:type="pct"/>
            <w:gridSpan w:val="2"/>
            <w:tcBorders>
              <w:top w:val="nil"/>
              <w:bottom w:val="nil"/>
            </w:tcBorders>
          </w:tcPr>
          <w:p w14:paraId="768F7142" w14:textId="77777777" w:rsidR="00807B73" w:rsidRPr="001135EB"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eastAsia="ru-RU"/>
              </w:rPr>
            </w:pPr>
          </w:p>
        </w:tc>
        <w:tc>
          <w:tcPr>
            <w:tcW w:w="2869" w:type="pct"/>
            <w:gridSpan w:val="2"/>
            <w:tcBorders>
              <w:top w:val="nil"/>
              <w:bottom w:val="nil"/>
              <w:right w:val="single" w:sz="18" w:space="0" w:color="1F497D"/>
            </w:tcBorders>
          </w:tcPr>
          <w:p w14:paraId="77F8D84D" w14:textId="2348677D" w:rsidR="00807B73" w:rsidRPr="002A3449" w:rsidRDefault="003D30F4"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sidRPr="00ED71E2">
              <w:rPr>
                <w:rFonts w:ascii="Times New Roman" w:hAnsi="Times New Roman" w:cs="Times New Roman"/>
                <w:color w:val="1F4E79" w:themeColor="accent1" w:themeShade="80"/>
                <w:sz w:val="20"/>
                <w:szCs w:val="20"/>
              </w:rPr>
              <w:t>Классификация была основана на расчетном методе и экспертном заключении с учетом концентраци</w:t>
            </w:r>
            <w:r w:rsidR="00E87A54">
              <w:rPr>
                <w:rFonts w:ascii="Times New Roman" w:hAnsi="Times New Roman" w:cs="Times New Roman"/>
                <w:color w:val="1F4E79" w:themeColor="accent1" w:themeShade="80"/>
                <w:sz w:val="20"/>
                <w:szCs w:val="20"/>
              </w:rPr>
              <w:t>и</w:t>
            </w:r>
            <w:r w:rsidRPr="00ED71E2">
              <w:rPr>
                <w:rFonts w:ascii="Times New Roman" w:hAnsi="Times New Roman" w:cs="Times New Roman"/>
                <w:color w:val="1F4E79" w:themeColor="accent1" w:themeShade="80"/>
                <w:sz w:val="20"/>
                <w:szCs w:val="20"/>
              </w:rPr>
              <w:t xml:space="preserve"> компонент</w:t>
            </w:r>
            <w:r w:rsidR="00E87A54">
              <w:rPr>
                <w:rFonts w:ascii="Times New Roman" w:hAnsi="Times New Roman" w:cs="Times New Roman"/>
                <w:color w:val="1F4E79" w:themeColor="accent1" w:themeShade="80"/>
                <w:sz w:val="20"/>
                <w:szCs w:val="20"/>
              </w:rPr>
              <w:t>а</w:t>
            </w:r>
            <w:r w:rsidR="00471F53">
              <w:rPr>
                <w:rFonts w:ascii="Times New Roman" w:hAnsi="Times New Roman" w:cs="Times New Roman"/>
                <w:color w:val="1F4E79" w:themeColor="accent1" w:themeShade="80"/>
                <w:sz w:val="20"/>
                <w:szCs w:val="20"/>
              </w:rPr>
              <w:t>.</w:t>
            </w:r>
          </w:p>
        </w:tc>
      </w:tr>
      <w:tr w:rsidR="00807B73" w:rsidRPr="00344D4F" w14:paraId="0083673A" w14:textId="77777777" w:rsidTr="00011169">
        <w:tc>
          <w:tcPr>
            <w:tcW w:w="2072" w:type="pct"/>
            <w:gridSpan w:val="2"/>
            <w:tcBorders>
              <w:top w:val="nil"/>
              <w:left w:val="single" w:sz="18" w:space="0" w:color="1F497D"/>
              <w:bottom w:val="nil"/>
            </w:tcBorders>
          </w:tcPr>
          <w:p w14:paraId="265C6C3D" w14:textId="77777777" w:rsidR="00807B73" w:rsidRPr="00D269A3" w:rsidRDefault="00807B73" w:rsidP="00807B73">
            <w:pPr>
              <w:spacing w:after="0" w:line="240" w:lineRule="auto"/>
              <w:rPr>
                <w:rFonts w:ascii="Times New Roman" w:eastAsia="Times New Roman" w:hAnsi="Times New Roman" w:cs="Times New Roman"/>
                <w:color w:val="1F497D"/>
                <w:sz w:val="20"/>
                <w:szCs w:val="20"/>
                <w:lang w:val="en-US" w:eastAsia="ru-RU"/>
              </w:rPr>
            </w:pPr>
            <w:r w:rsidRPr="00D269A3">
              <w:rPr>
                <w:rFonts w:ascii="Times New Roman" w:eastAsia="Times New Roman" w:hAnsi="Times New Roman" w:cs="Times New Roman"/>
                <w:color w:val="1F497D"/>
                <w:sz w:val="20"/>
                <w:szCs w:val="20"/>
                <w:lang w:eastAsia="ru-RU"/>
              </w:rPr>
              <w:t>Актуальная дата</w:t>
            </w:r>
            <w:r w:rsidRPr="00D269A3">
              <w:rPr>
                <w:rFonts w:ascii="Times New Roman" w:eastAsia="Times New Roman" w:hAnsi="Times New Roman" w:cs="Times New Roman"/>
                <w:color w:val="1F497D"/>
                <w:sz w:val="20"/>
                <w:szCs w:val="20"/>
                <w:lang w:val="en-US" w:eastAsia="ru-RU"/>
              </w:rPr>
              <w:t>:</w:t>
            </w:r>
          </w:p>
        </w:tc>
        <w:tc>
          <w:tcPr>
            <w:tcW w:w="59" w:type="pct"/>
            <w:gridSpan w:val="2"/>
            <w:tcBorders>
              <w:top w:val="nil"/>
              <w:bottom w:val="nil"/>
            </w:tcBorders>
          </w:tcPr>
          <w:p w14:paraId="42B127F1"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highlight w:val="green"/>
                <w:lang w:val="en-US" w:eastAsia="ru-RU"/>
              </w:rPr>
            </w:pPr>
          </w:p>
        </w:tc>
        <w:tc>
          <w:tcPr>
            <w:tcW w:w="2869" w:type="pct"/>
            <w:gridSpan w:val="2"/>
            <w:tcBorders>
              <w:top w:val="nil"/>
              <w:bottom w:val="nil"/>
              <w:right w:val="single" w:sz="18" w:space="0" w:color="1F497D"/>
            </w:tcBorders>
          </w:tcPr>
          <w:p w14:paraId="215622D7" w14:textId="031D6E61" w:rsidR="00807B73" w:rsidRPr="00A347E8" w:rsidRDefault="00E83DB6" w:rsidP="00807B73">
            <w:pPr>
              <w:tabs>
                <w:tab w:val="left" w:pos="3220"/>
              </w:tabs>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r>
              <w:rPr>
                <w:rFonts w:ascii="Times New Roman" w:eastAsia="Times New Roman" w:hAnsi="Times New Roman" w:cs="Times New Roman"/>
                <w:color w:val="1F497D"/>
                <w:sz w:val="20"/>
                <w:szCs w:val="20"/>
                <w:lang w:eastAsia="ru-RU"/>
              </w:rPr>
              <w:t>1</w:t>
            </w:r>
            <w:r w:rsidR="00D91D8A">
              <w:rPr>
                <w:rFonts w:ascii="Times New Roman" w:eastAsia="Times New Roman" w:hAnsi="Times New Roman" w:cs="Times New Roman"/>
                <w:color w:val="1F497D"/>
                <w:sz w:val="20"/>
                <w:szCs w:val="20"/>
                <w:lang w:eastAsia="ru-RU"/>
              </w:rPr>
              <w:t>2</w:t>
            </w:r>
            <w:r w:rsidR="00807B73">
              <w:rPr>
                <w:rFonts w:ascii="Times New Roman" w:eastAsia="Times New Roman" w:hAnsi="Times New Roman" w:cs="Times New Roman"/>
                <w:color w:val="1F497D"/>
                <w:sz w:val="20"/>
                <w:szCs w:val="20"/>
                <w:lang w:eastAsia="ru-RU"/>
              </w:rPr>
              <w:t>.</w:t>
            </w:r>
            <w:r w:rsidR="005F2F43">
              <w:rPr>
                <w:rFonts w:ascii="Times New Roman" w:eastAsia="Times New Roman" w:hAnsi="Times New Roman" w:cs="Times New Roman"/>
                <w:color w:val="1F497D"/>
                <w:sz w:val="20"/>
                <w:szCs w:val="20"/>
                <w:lang w:eastAsia="ru-RU"/>
              </w:rPr>
              <w:t>02</w:t>
            </w:r>
            <w:r w:rsidR="00807B73">
              <w:rPr>
                <w:rFonts w:ascii="Times New Roman" w:eastAsia="Times New Roman" w:hAnsi="Times New Roman" w:cs="Times New Roman"/>
                <w:color w:val="1F497D"/>
                <w:sz w:val="20"/>
                <w:szCs w:val="20"/>
                <w:lang w:eastAsia="ru-RU"/>
              </w:rPr>
              <w:t>.202</w:t>
            </w:r>
            <w:r w:rsidR="005F2F43">
              <w:rPr>
                <w:rFonts w:ascii="Times New Roman" w:eastAsia="Times New Roman" w:hAnsi="Times New Roman" w:cs="Times New Roman"/>
                <w:color w:val="1F497D"/>
                <w:sz w:val="20"/>
                <w:szCs w:val="20"/>
                <w:lang w:eastAsia="ru-RU"/>
              </w:rPr>
              <w:t>6</w:t>
            </w:r>
            <w:r w:rsidR="00807B73">
              <w:rPr>
                <w:rFonts w:ascii="Times New Roman" w:eastAsia="Times New Roman" w:hAnsi="Times New Roman" w:cs="Times New Roman"/>
                <w:color w:val="1F497D"/>
                <w:sz w:val="20"/>
                <w:szCs w:val="20"/>
                <w:lang w:eastAsia="ru-RU"/>
              </w:rPr>
              <w:t xml:space="preserve"> г.</w:t>
            </w:r>
          </w:p>
        </w:tc>
      </w:tr>
      <w:tr w:rsidR="00807B73" w:rsidRPr="00344D4F" w14:paraId="7370993B" w14:textId="77777777" w:rsidTr="00011169">
        <w:tc>
          <w:tcPr>
            <w:tcW w:w="2072" w:type="pct"/>
            <w:gridSpan w:val="2"/>
            <w:tcBorders>
              <w:top w:val="nil"/>
              <w:left w:val="single" w:sz="18" w:space="0" w:color="1F497D"/>
              <w:bottom w:val="single" w:sz="4" w:space="0" w:color="auto"/>
            </w:tcBorders>
          </w:tcPr>
          <w:p w14:paraId="4C1BDCBC" w14:textId="77777777" w:rsidR="00807B73" w:rsidRPr="00D269A3" w:rsidRDefault="00807B73" w:rsidP="00807B73">
            <w:pPr>
              <w:spacing w:after="0" w:line="240" w:lineRule="auto"/>
              <w:rPr>
                <w:rFonts w:ascii="Times New Roman" w:eastAsia="Times New Roman" w:hAnsi="Times New Roman" w:cs="Times New Roman"/>
                <w:color w:val="1F497D"/>
                <w:sz w:val="20"/>
                <w:szCs w:val="20"/>
                <w:lang w:eastAsia="ru-RU"/>
              </w:rPr>
            </w:pPr>
            <w:r w:rsidRPr="00D269A3">
              <w:rPr>
                <w:rFonts w:ascii="Times New Roman" w:eastAsia="Times New Roman" w:hAnsi="Times New Roman" w:cs="Times New Roman"/>
                <w:color w:val="1F497D"/>
                <w:sz w:val="20"/>
                <w:szCs w:val="20"/>
                <w:lang w:eastAsia="ru-RU"/>
              </w:rPr>
              <w:t>Защитительная оговорка:</w:t>
            </w:r>
          </w:p>
        </w:tc>
        <w:tc>
          <w:tcPr>
            <w:tcW w:w="59" w:type="pct"/>
            <w:gridSpan w:val="2"/>
            <w:tcBorders>
              <w:top w:val="nil"/>
              <w:bottom w:val="nil"/>
            </w:tcBorders>
          </w:tcPr>
          <w:p w14:paraId="63EFE8C5"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nil"/>
              <w:bottom w:val="single" w:sz="4" w:space="0" w:color="auto"/>
              <w:right w:val="single" w:sz="18" w:space="0" w:color="1F497D"/>
            </w:tcBorders>
          </w:tcPr>
          <w:p w14:paraId="05C1B605" w14:textId="77777777" w:rsidR="00807B73" w:rsidRPr="00A347E8"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r w:rsidRPr="00A347E8">
              <w:rPr>
                <w:rFonts w:ascii="Times New Roman" w:eastAsia="Times New Roman" w:hAnsi="Times New Roman" w:cs="Times New Roman"/>
                <w:color w:val="1F497D"/>
                <w:sz w:val="20"/>
                <w:szCs w:val="20"/>
                <w:lang w:eastAsia="ru-RU"/>
              </w:rPr>
              <w:t xml:space="preserve">Информация, представленная в этом Паспорте безопасности материала, основана на данных, которые считаются точными на дату подготовки настоящего Паспорта безопасности материалов. Не принимается на себя ответственность за любые повреждения или травмы, вызванные ненормальным использованием или из-за несоблюдения рекомендуемой практики. Представленная выше информация и продукт предоставляются при условии, что лицо, получающее их, должно сделать свое собственное определение в отношении пригодности продукта для их конкретной цели и при условии, что оно принимает на себя риск их использования. Кроме того, никакое разрешение не предоставляется и не подразумевается для применения какого-либо запатентованного изобретения без лицензии. Предполагается, что приведенная выше информация является точной и отражает информацию, доступную изготовителю. Однако это не влечет за собой гарантии по всем конкретным характеристикам товаров и не служит основанием для возникновения договорных отношений с юридической точки зрения. Действующие в настоящее время законы и правила должны соблюдаться преемником изготовителя под свою </w:t>
            </w:r>
            <w:r w:rsidRPr="00A347E8">
              <w:rPr>
                <w:rFonts w:ascii="Times New Roman" w:eastAsia="Times New Roman" w:hAnsi="Times New Roman" w:cs="Times New Roman"/>
                <w:color w:val="1F4E79" w:themeColor="accent1" w:themeShade="80"/>
                <w:sz w:val="20"/>
                <w:szCs w:val="20"/>
                <w:lang w:eastAsia="ru-RU"/>
              </w:rPr>
              <w:t>ответственность</w:t>
            </w:r>
            <w:r w:rsidRPr="00A347E8">
              <w:rPr>
                <w:rFonts w:ascii="Times New Roman" w:eastAsia="Times New Roman" w:hAnsi="Times New Roman" w:cs="Times New Roman"/>
                <w:color w:val="1F497D"/>
                <w:sz w:val="20"/>
                <w:szCs w:val="20"/>
                <w:lang w:eastAsia="ru-RU"/>
              </w:rPr>
              <w:t>.</w:t>
            </w:r>
          </w:p>
        </w:tc>
      </w:tr>
      <w:tr w:rsidR="00807B73" w:rsidRPr="00344D4F" w14:paraId="2C83EE40" w14:textId="77777777" w:rsidTr="00011169">
        <w:tc>
          <w:tcPr>
            <w:tcW w:w="2072" w:type="pct"/>
            <w:gridSpan w:val="2"/>
            <w:tcBorders>
              <w:top w:val="single" w:sz="4" w:space="0" w:color="auto"/>
              <w:left w:val="nil"/>
              <w:bottom w:val="nil"/>
            </w:tcBorders>
          </w:tcPr>
          <w:p w14:paraId="04C9E3DC" w14:textId="5408324C" w:rsidR="008C5D05" w:rsidRPr="003379BE" w:rsidRDefault="00E83DB6" w:rsidP="00807B73">
            <w:pPr>
              <w:spacing w:after="0" w:line="240" w:lineRule="auto"/>
              <w:rPr>
                <w:rFonts w:ascii="Times New Roman" w:eastAsia="Times New Roman" w:hAnsi="Times New Roman" w:cs="Times New Roman"/>
                <w:b/>
                <w:color w:val="1F497D"/>
                <w:sz w:val="20"/>
                <w:szCs w:val="20"/>
                <w:lang w:eastAsia="ru-RU"/>
              </w:rPr>
            </w:pPr>
            <w:r w:rsidRPr="003379BE">
              <w:rPr>
                <w:rFonts w:ascii="Times New Roman" w:eastAsia="Times New Roman" w:hAnsi="Times New Roman" w:cs="Times New Roman"/>
                <w:b/>
                <w:color w:val="1F497D"/>
                <w:sz w:val="20"/>
                <w:szCs w:val="20"/>
                <w:lang w:eastAsia="ru-RU"/>
              </w:rPr>
              <w:t>Генеральный директор</w:t>
            </w:r>
          </w:p>
          <w:p w14:paraId="1FCC53C6" w14:textId="77777777" w:rsidR="00E83DB6" w:rsidRPr="003379BE" w:rsidRDefault="00E83DB6" w:rsidP="00807B73">
            <w:pPr>
              <w:spacing w:after="0" w:line="240" w:lineRule="auto"/>
              <w:rPr>
                <w:rFonts w:ascii="Times New Roman" w:eastAsia="Times New Roman" w:hAnsi="Times New Roman" w:cs="Times New Roman"/>
                <w:b/>
                <w:color w:val="1F497D"/>
                <w:sz w:val="20"/>
                <w:szCs w:val="20"/>
                <w:lang w:eastAsia="ru-RU"/>
              </w:rPr>
            </w:pPr>
          </w:p>
          <w:p w14:paraId="2B9F22AC" w14:textId="32E61EEB" w:rsidR="00807B73" w:rsidRPr="003379BE" w:rsidRDefault="008C5D05" w:rsidP="00807B73">
            <w:pPr>
              <w:spacing w:after="0" w:line="240" w:lineRule="auto"/>
              <w:rPr>
                <w:rFonts w:ascii="Times New Roman" w:hAnsi="Times New Roman" w:cs="Times New Roman"/>
                <w:color w:val="1F4E79" w:themeColor="accent1" w:themeShade="80"/>
                <w:sz w:val="20"/>
                <w:szCs w:val="20"/>
              </w:rPr>
            </w:pPr>
            <w:r w:rsidRPr="003379BE">
              <w:rPr>
                <w:rFonts w:ascii="Times New Roman" w:eastAsia="Times New Roman" w:hAnsi="Times New Roman" w:cs="Times New Roman"/>
                <w:b/>
                <w:color w:val="1F497D"/>
                <w:sz w:val="20"/>
                <w:szCs w:val="20"/>
                <w:lang w:eastAsia="ru-RU"/>
              </w:rPr>
              <w:t>ООО</w:t>
            </w:r>
            <w:r w:rsidR="00E83DB6" w:rsidRPr="003379BE">
              <w:rPr>
                <w:rFonts w:ascii="Times New Roman" w:eastAsia="Times New Roman" w:hAnsi="Times New Roman" w:cs="Times New Roman"/>
                <w:b/>
                <w:color w:val="1F497D"/>
                <w:sz w:val="20"/>
                <w:szCs w:val="20"/>
                <w:lang w:eastAsia="ru-RU"/>
              </w:rPr>
              <w:t xml:space="preserve"> </w:t>
            </w:r>
            <w:r w:rsidR="00E83DB6" w:rsidRPr="003379BE">
              <w:rPr>
                <w:rFonts w:ascii="Times New Roman" w:hAnsi="Times New Roman" w:cs="Times New Roman"/>
                <w:b/>
                <w:bCs/>
                <w:color w:val="1F4E79" w:themeColor="accent1" w:themeShade="80"/>
                <w:sz w:val="20"/>
                <w:szCs w:val="20"/>
                <w:shd w:val="clear" w:color="auto" w:fill="FFFFFF"/>
              </w:rPr>
              <w:t>Компания «</w:t>
            </w:r>
            <w:r w:rsidR="00E83DB6" w:rsidRPr="003379BE">
              <w:rPr>
                <w:rFonts w:ascii="Times New Roman" w:hAnsi="Times New Roman" w:cs="Times New Roman"/>
                <w:b/>
                <w:bCs/>
                <w:color w:val="1F4E79" w:themeColor="accent1" w:themeShade="80"/>
                <w:sz w:val="20"/>
                <w:szCs w:val="20"/>
              </w:rPr>
              <w:t>Антураж</w:t>
            </w:r>
            <w:r w:rsidR="00E83DB6" w:rsidRPr="003379BE">
              <w:rPr>
                <w:rFonts w:ascii="Times New Roman" w:hAnsi="Times New Roman" w:cs="Times New Roman"/>
                <w:b/>
                <w:bCs/>
                <w:color w:val="1F4E79" w:themeColor="accent1" w:themeShade="80"/>
                <w:sz w:val="20"/>
                <w:szCs w:val="20"/>
                <w:shd w:val="clear" w:color="auto" w:fill="FFFFFF"/>
              </w:rPr>
              <w:t>»</w:t>
            </w:r>
          </w:p>
          <w:p w14:paraId="1380873D" w14:textId="77777777" w:rsidR="00E83DB6" w:rsidRPr="003379BE" w:rsidRDefault="00807B73" w:rsidP="00807B73">
            <w:pPr>
              <w:spacing w:after="0" w:line="240" w:lineRule="auto"/>
              <w:rPr>
                <w:rFonts w:ascii="Times New Roman" w:hAnsi="Times New Roman" w:cs="Times New Roman"/>
                <w:bCs/>
                <w:color w:val="1F4E79" w:themeColor="accent1" w:themeShade="80"/>
                <w:sz w:val="20"/>
                <w:szCs w:val="20"/>
                <w:shd w:val="clear" w:color="auto" w:fill="FFFFFF"/>
                <w:lang w:eastAsia="ru-RU" w:bidi="ru-RU"/>
              </w:rPr>
            </w:pPr>
            <w:r w:rsidRPr="003379BE">
              <w:rPr>
                <w:rFonts w:ascii="Times New Roman" w:hAnsi="Times New Roman" w:cs="Times New Roman"/>
                <w:bCs/>
                <w:color w:val="1F4E79" w:themeColor="accent1" w:themeShade="80"/>
                <w:sz w:val="20"/>
                <w:szCs w:val="20"/>
                <w:shd w:val="clear" w:color="auto" w:fill="FFFFFF"/>
                <w:lang w:eastAsia="ru-RU" w:bidi="ru-RU"/>
              </w:rPr>
              <w:t xml:space="preserve">                                </w:t>
            </w:r>
          </w:p>
          <w:p w14:paraId="2469A36D" w14:textId="2D0AD455" w:rsidR="00807B73" w:rsidRPr="00D45E72" w:rsidRDefault="00807B73" w:rsidP="00E83DB6">
            <w:pPr>
              <w:spacing w:after="0" w:line="240" w:lineRule="auto"/>
              <w:jc w:val="right"/>
              <w:rPr>
                <w:rFonts w:ascii="Times New Roman" w:hAnsi="Times New Roman" w:cs="Times New Roman"/>
                <w:bCs/>
                <w:color w:val="1F4E79" w:themeColor="accent1" w:themeShade="80"/>
                <w:sz w:val="20"/>
                <w:szCs w:val="20"/>
                <w:shd w:val="clear" w:color="auto" w:fill="FFFFFF"/>
                <w:lang w:eastAsia="ru-RU" w:bidi="ru-RU"/>
              </w:rPr>
            </w:pPr>
            <w:r w:rsidRPr="003379BE">
              <w:rPr>
                <w:rFonts w:ascii="Times New Roman" w:hAnsi="Times New Roman" w:cs="Times New Roman"/>
                <w:bCs/>
                <w:color w:val="1F4E79" w:themeColor="accent1" w:themeShade="80"/>
                <w:sz w:val="20"/>
                <w:szCs w:val="20"/>
                <w:shd w:val="clear" w:color="auto" w:fill="FFFFFF"/>
                <w:lang w:eastAsia="ru-RU" w:bidi="ru-RU"/>
              </w:rPr>
              <w:t xml:space="preserve"> /</w:t>
            </w:r>
            <w:proofErr w:type="spellStart"/>
            <w:r w:rsidR="00E83DB6" w:rsidRPr="003379BE">
              <w:rPr>
                <w:rFonts w:ascii="Times New Roman" w:hAnsi="Times New Roman" w:cs="Times New Roman"/>
                <w:bCs/>
                <w:color w:val="1F4E79" w:themeColor="accent1" w:themeShade="80"/>
                <w:sz w:val="20"/>
                <w:szCs w:val="20"/>
                <w:shd w:val="clear" w:color="auto" w:fill="FFFFFF"/>
                <w:lang w:eastAsia="ru-RU" w:bidi="ru-RU"/>
              </w:rPr>
              <w:t>Тюньков</w:t>
            </w:r>
            <w:proofErr w:type="spellEnd"/>
            <w:r w:rsidR="00E83DB6" w:rsidRPr="003379BE">
              <w:rPr>
                <w:rFonts w:ascii="Times New Roman" w:hAnsi="Times New Roman" w:cs="Times New Roman"/>
                <w:bCs/>
                <w:color w:val="1F4E79" w:themeColor="accent1" w:themeShade="80"/>
                <w:sz w:val="20"/>
                <w:szCs w:val="20"/>
                <w:shd w:val="clear" w:color="auto" w:fill="FFFFFF"/>
                <w:lang w:eastAsia="ru-RU" w:bidi="ru-RU"/>
              </w:rPr>
              <w:t xml:space="preserve"> С.В.</w:t>
            </w:r>
            <w:r w:rsidRPr="003379BE">
              <w:rPr>
                <w:rFonts w:ascii="Times New Roman" w:hAnsi="Times New Roman" w:cs="Times New Roman"/>
                <w:bCs/>
                <w:color w:val="1F4E79" w:themeColor="accent1" w:themeShade="80"/>
                <w:sz w:val="20"/>
                <w:szCs w:val="20"/>
                <w:shd w:val="clear" w:color="auto" w:fill="FFFFFF"/>
                <w:lang w:eastAsia="ru-RU" w:bidi="ru-RU"/>
              </w:rPr>
              <w:t>/</w:t>
            </w:r>
            <w:r w:rsidRPr="00D45E72">
              <w:rPr>
                <w:rFonts w:ascii="Times New Roman" w:hAnsi="Times New Roman" w:cs="Times New Roman"/>
                <w:bCs/>
                <w:color w:val="1F4E79" w:themeColor="accent1" w:themeShade="80"/>
                <w:sz w:val="20"/>
                <w:szCs w:val="20"/>
                <w:shd w:val="clear" w:color="auto" w:fill="FFFFFF"/>
                <w:lang w:eastAsia="ru-RU" w:bidi="ru-RU"/>
              </w:rPr>
              <w:t xml:space="preserve"> </w:t>
            </w:r>
          </w:p>
          <w:p w14:paraId="1E6CB8F2" w14:textId="67402F76" w:rsidR="00807B73" w:rsidRPr="00D45E72" w:rsidRDefault="00807B73" w:rsidP="00807B73">
            <w:pPr>
              <w:spacing w:after="0" w:line="240" w:lineRule="auto"/>
              <w:rPr>
                <w:rFonts w:ascii="Times New Roman" w:hAnsi="Times New Roman" w:cs="Times New Roman"/>
                <w:bCs/>
                <w:color w:val="1F4E79" w:themeColor="accent1" w:themeShade="80"/>
                <w:sz w:val="20"/>
                <w:szCs w:val="20"/>
                <w:shd w:val="clear" w:color="auto" w:fill="FFFFFF"/>
                <w:lang w:eastAsia="ru-RU" w:bidi="ru-RU"/>
              </w:rPr>
            </w:pPr>
            <w:r w:rsidRPr="00D45E72">
              <w:rPr>
                <w:rFonts w:ascii="Times New Roman" w:hAnsi="Times New Roman" w:cs="Times New Roman"/>
                <w:bCs/>
                <w:color w:val="1F4E79" w:themeColor="accent1" w:themeShade="80"/>
                <w:sz w:val="20"/>
                <w:szCs w:val="20"/>
                <w:shd w:val="clear" w:color="auto" w:fill="FFFFFF"/>
                <w:lang w:eastAsia="ru-RU" w:bidi="ru-RU"/>
              </w:rPr>
              <w:t xml:space="preserve">                                                    </w:t>
            </w:r>
          </w:p>
          <w:p w14:paraId="4BFFD768" w14:textId="77777777" w:rsidR="00807B73" w:rsidRPr="00344D4F" w:rsidRDefault="00807B73" w:rsidP="00807B73">
            <w:pPr>
              <w:spacing w:after="0" w:line="240" w:lineRule="auto"/>
              <w:rPr>
                <w:rFonts w:ascii="Times New Roman" w:eastAsia="Times New Roman" w:hAnsi="Times New Roman" w:cs="Times New Roman"/>
                <w:b/>
                <w:color w:val="1F497D"/>
                <w:sz w:val="20"/>
                <w:szCs w:val="20"/>
                <w:lang w:eastAsia="ru-RU"/>
              </w:rPr>
            </w:pPr>
            <w:r w:rsidRPr="00A347E8">
              <w:rPr>
                <w:rFonts w:ascii="Times New Roman" w:eastAsia="Times New Roman" w:hAnsi="Times New Roman" w:cs="Times New Roman"/>
                <w:b/>
                <w:color w:val="1F497D"/>
                <w:sz w:val="20"/>
                <w:szCs w:val="20"/>
                <w:lang w:eastAsia="ru-RU"/>
              </w:rPr>
              <w:t>Место печати</w:t>
            </w:r>
          </w:p>
        </w:tc>
        <w:tc>
          <w:tcPr>
            <w:tcW w:w="59" w:type="pct"/>
            <w:gridSpan w:val="2"/>
            <w:tcBorders>
              <w:top w:val="nil"/>
              <w:bottom w:val="nil"/>
            </w:tcBorders>
          </w:tcPr>
          <w:p w14:paraId="30F7932A" w14:textId="77777777" w:rsidR="00807B73" w:rsidRPr="00344D4F" w:rsidRDefault="00807B73" w:rsidP="00807B73">
            <w:pPr>
              <w:autoSpaceDE w:val="0"/>
              <w:autoSpaceDN w:val="0"/>
              <w:adjustRightInd w:val="0"/>
              <w:spacing w:after="60" w:line="240" w:lineRule="auto"/>
              <w:jc w:val="both"/>
              <w:rPr>
                <w:rFonts w:ascii="Times New Roman" w:eastAsia="Times New Roman" w:hAnsi="Times New Roman" w:cs="Times New Roman"/>
                <w:color w:val="1F497D"/>
                <w:sz w:val="20"/>
                <w:szCs w:val="20"/>
                <w:lang w:eastAsia="ru-RU"/>
              </w:rPr>
            </w:pPr>
          </w:p>
        </w:tc>
        <w:tc>
          <w:tcPr>
            <w:tcW w:w="2869" w:type="pct"/>
            <w:gridSpan w:val="2"/>
            <w:tcBorders>
              <w:top w:val="single" w:sz="4" w:space="0" w:color="auto"/>
              <w:bottom w:val="nil"/>
              <w:right w:val="single" w:sz="4" w:space="0" w:color="auto"/>
            </w:tcBorders>
          </w:tcPr>
          <w:p w14:paraId="24D578B1" w14:textId="77777777" w:rsidR="00807B73" w:rsidRPr="00344D4F" w:rsidRDefault="00807B73" w:rsidP="00807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497D"/>
                <w:sz w:val="20"/>
                <w:szCs w:val="20"/>
                <w:lang w:eastAsia="ru-RU"/>
              </w:rPr>
            </w:pPr>
          </w:p>
        </w:tc>
      </w:tr>
    </w:tbl>
    <w:p w14:paraId="5C57DFD2" w14:textId="77777777" w:rsidR="00FC60AA" w:rsidRPr="00344D4F" w:rsidRDefault="00FC60AA" w:rsidP="005A1369">
      <w:pPr>
        <w:tabs>
          <w:tab w:val="left" w:pos="3220"/>
        </w:tabs>
        <w:autoSpaceDE w:val="0"/>
        <w:autoSpaceDN w:val="0"/>
        <w:adjustRightInd w:val="0"/>
        <w:spacing w:after="0" w:line="240" w:lineRule="auto"/>
        <w:rPr>
          <w:rFonts w:ascii="Times New Roman" w:eastAsia="Times New Roman" w:hAnsi="Times New Roman" w:cs="Times New Roman"/>
          <w:color w:val="1F497D"/>
          <w:sz w:val="20"/>
          <w:szCs w:val="20"/>
          <w:lang w:eastAsia="ru-RU"/>
        </w:rPr>
      </w:pPr>
    </w:p>
    <w:sectPr w:rsidR="00FC60AA" w:rsidRPr="00344D4F" w:rsidSect="003C1A33">
      <w:headerReference w:type="default" r:id="rId18"/>
      <w:pgSz w:w="11906" w:h="16838"/>
      <w:pgMar w:top="126" w:right="850" w:bottom="42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49E16" w14:textId="77777777" w:rsidR="006A7773" w:rsidRDefault="006A7773" w:rsidP="00FC60AA">
      <w:pPr>
        <w:spacing w:after="0" w:line="240" w:lineRule="auto"/>
      </w:pPr>
      <w:r>
        <w:separator/>
      </w:r>
    </w:p>
  </w:endnote>
  <w:endnote w:type="continuationSeparator" w:id="0">
    <w:p w14:paraId="560AF49B" w14:textId="77777777" w:rsidR="006A7773" w:rsidRDefault="006A7773" w:rsidP="00FC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090C4" w14:textId="77777777" w:rsidR="006A7773" w:rsidRDefault="006A7773" w:rsidP="00FC60AA">
      <w:pPr>
        <w:spacing w:after="0" w:line="240" w:lineRule="auto"/>
      </w:pPr>
      <w:r>
        <w:separator/>
      </w:r>
    </w:p>
  </w:footnote>
  <w:footnote w:type="continuationSeparator" w:id="0">
    <w:p w14:paraId="6F9A2A0B" w14:textId="77777777" w:rsidR="006A7773" w:rsidRDefault="006A7773" w:rsidP="00FC6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067844"/>
      <w:docPartObj>
        <w:docPartGallery w:val="Page Numbers (Top of Page)"/>
        <w:docPartUnique/>
      </w:docPartObj>
    </w:sdtPr>
    <w:sdtEndPr>
      <w:rPr>
        <w:sz w:val="24"/>
        <w:szCs w:val="24"/>
      </w:rPr>
    </w:sdtEndPr>
    <w:sdtContent>
      <w:p w14:paraId="16B797FC" w14:textId="77777777" w:rsidR="00A252A8" w:rsidRDefault="00A252A8" w:rsidP="00714819">
        <w:pPr>
          <w:pStyle w:val="a4"/>
          <w:jc w:val="center"/>
        </w:pPr>
      </w:p>
      <w:tbl>
        <w:tblPr>
          <w:tblStyle w:val="a3"/>
          <w:tblW w:w="0" w:type="auto"/>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4A0" w:firstRow="1" w:lastRow="0" w:firstColumn="1" w:lastColumn="0" w:noHBand="0" w:noVBand="1"/>
        </w:tblPr>
        <w:tblGrid>
          <w:gridCol w:w="2573"/>
          <w:gridCol w:w="4377"/>
          <w:gridCol w:w="2395"/>
        </w:tblGrid>
        <w:tr w:rsidR="00A252A8" w14:paraId="7524A492" w14:textId="77777777" w:rsidTr="00DA0AE1">
          <w:trPr>
            <w:jc w:val="center"/>
          </w:trPr>
          <w:tc>
            <w:tcPr>
              <w:tcW w:w="2682" w:type="dxa"/>
              <w:vMerge w:val="restart"/>
            </w:tcPr>
            <w:p w14:paraId="7554E624" w14:textId="77777777" w:rsidR="009A14FB" w:rsidRDefault="009A14FB" w:rsidP="00A57766">
              <w:pPr>
                <w:pStyle w:val="a4"/>
                <w:rPr>
                  <w:rFonts w:ascii="Times New Roman" w:eastAsia="Arial" w:hAnsi="Times New Roman" w:cs="Times New Roman"/>
                  <w:b/>
                  <w:bCs/>
                  <w:color w:val="1F497D"/>
                  <w:sz w:val="20"/>
                  <w:szCs w:val="20"/>
                  <w:lang w:bidi="en-US"/>
                </w:rPr>
              </w:pPr>
            </w:p>
            <w:p w14:paraId="1C4E6941" w14:textId="12983C7B" w:rsidR="00A252A8" w:rsidRPr="00612D7D" w:rsidRDefault="00A252A8" w:rsidP="00A57766">
              <w:pPr>
                <w:pStyle w:val="a4"/>
                <w:rPr>
                  <w:rFonts w:ascii="Times New Roman" w:hAnsi="Times New Roman" w:cs="Times New Roman"/>
                  <w:sz w:val="20"/>
                  <w:szCs w:val="20"/>
                </w:rPr>
              </w:pPr>
              <w:r w:rsidRPr="00612D7D">
                <w:rPr>
                  <w:rFonts w:ascii="Times New Roman" w:eastAsia="Arial" w:hAnsi="Times New Roman" w:cs="Times New Roman"/>
                  <w:b/>
                  <w:bCs/>
                  <w:color w:val="1F497D"/>
                  <w:sz w:val="20"/>
                  <w:szCs w:val="20"/>
                  <w:lang w:val="en-US" w:bidi="en-US"/>
                </w:rPr>
                <w:t>Material Safety Data</w:t>
              </w:r>
              <w:r>
                <w:rPr>
                  <w:rFonts w:ascii="Times New Roman" w:eastAsia="Arial" w:hAnsi="Times New Roman" w:cs="Times New Roman"/>
                  <w:b/>
                  <w:bCs/>
                  <w:color w:val="1F497D"/>
                  <w:sz w:val="20"/>
                  <w:szCs w:val="20"/>
                  <w:lang w:bidi="en-US"/>
                </w:rPr>
                <w:t xml:space="preserve"> </w:t>
              </w:r>
              <w:r w:rsidRPr="00612D7D">
                <w:rPr>
                  <w:rFonts w:ascii="Times New Roman" w:eastAsia="Arial" w:hAnsi="Times New Roman" w:cs="Times New Roman"/>
                  <w:b/>
                  <w:bCs/>
                  <w:color w:val="1F497D"/>
                  <w:sz w:val="20"/>
                  <w:szCs w:val="20"/>
                  <w:lang w:val="en-US" w:bidi="en-US"/>
                </w:rPr>
                <w:t>Sheet</w:t>
              </w:r>
              <w:r w:rsidRPr="00612D7D">
                <w:rPr>
                  <w:rFonts w:ascii="Times New Roman" w:eastAsia="Times New Roman" w:hAnsi="Times New Roman" w:cs="Times New Roman"/>
                  <w:color w:val="1F497D"/>
                  <w:sz w:val="20"/>
                  <w:szCs w:val="20"/>
                  <w:lang w:eastAsia="ru-RU"/>
                </w:rPr>
                <w:ptab w:relativeTo="margin" w:alignment="center" w:leader="none"/>
              </w:r>
            </w:p>
          </w:tc>
          <w:tc>
            <w:tcPr>
              <w:tcW w:w="4568" w:type="dxa"/>
              <w:vMerge w:val="restart"/>
            </w:tcPr>
            <w:p w14:paraId="60261DA4" w14:textId="77777777" w:rsidR="00756022" w:rsidRPr="00756022" w:rsidRDefault="00756022" w:rsidP="00756022">
              <w:pPr>
                <w:jc w:val="center"/>
                <w:rPr>
                  <w:rFonts w:ascii="Times New Roman" w:eastAsia="Calibri" w:hAnsi="Times New Roman" w:cs="Times New Roman"/>
                  <w:b/>
                  <w:color w:val="1F4E79" w:themeColor="accent1" w:themeShade="80"/>
                  <w:sz w:val="20"/>
                  <w:szCs w:val="20"/>
                  <w:lang w:eastAsia="zh-CN"/>
                </w:rPr>
              </w:pPr>
              <w:r w:rsidRPr="00756022">
                <w:rPr>
                  <w:rFonts w:ascii="Times New Roman" w:eastAsia="Calibri" w:hAnsi="Times New Roman" w:cs="Times New Roman"/>
                  <w:b/>
                  <w:color w:val="1F4E79" w:themeColor="accent1" w:themeShade="80"/>
                  <w:sz w:val="20"/>
                  <w:szCs w:val="20"/>
                  <w:lang w:eastAsia="zh-CN"/>
                </w:rPr>
                <w:t xml:space="preserve">Мыльный состав "Шовный Блеск" для формирования швов эпоксидных затирок и </w:t>
              </w:r>
              <w:proofErr w:type="spellStart"/>
              <w:r w:rsidRPr="00756022">
                <w:rPr>
                  <w:rFonts w:ascii="Times New Roman" w:eastAsia="Calibri" w:hAnsi="Times New Roman" w:cs="Times New Roman"/>
                  <w:b/>
                  <w:color w:val="1F4E79" w:themeColor="accent1" w:themeShade="80"/>
                  <w:sz w:val="20"/>
                  <w:szCs w:val="20"/>
                  <w:lang w:eastAsia="zh-CN"/>
                </w:rPr>
                <w:t>герметиков</w:t>
              </w:r>
              <w:proofErr w:type="spellEnd"/>
              <w:r w:rsidRPr="00756022">
                <w:rPr>
                  <w:rFonts w:ascii="Times New Roman" w:eastAsia="Calibri" w:hAnsi="Times New Roman" w:cs="Times New Roman"/>
                  <w:b/>
                  <w:color w:val="1F4E79" w:themeColor="accent1" w:themeShade="80"/>
                  <w:sz w:val="20"/>
                  <w:szCs w:val="20"/>
                  <w:lang w:eastAsia="zh-CN"/>
                </w:rPr>
                <w:t xml:space="preserve"> ТМ «</w:t>
              </w:r>
              <w:proofErr w:type="spellStart"/>
              <w:r w:rsidRPr="00756022">
                <w:rPr>
                  <w:rFonts w:ascii="Times New Roman" w:eastAsia="Calibri" w:hAnsi="Times New Roman" w:cs="Times New Roman"/>
                  <w:b/>
                  <w:color w:val="1F4E79" w:themeColor="accent1" w:themeShade="80"/>
                  <w:sz w:val="20"/>
                  <w:szCs w:val="20"/>
                  <w:lang w:eastAsia="zh-CN"/>
                </w:rPr>
                <w:t>DipoxSi</w:t>
              </w:r>
              <w:proofErr w:type="spellEnd"/>
              <w:r w:rsidRPr="00756022">
                <w:rPr>
                  <w:rFonts w:ascii="Times New Roman" w:eastAsia="Calibri" w:hAnsi="Times New Roman" w:cs="Times New Roman"/>
                  <w:b/>
                  <w:color w:val="1F4E79" w:themeColor="accent1" w:themeShade="80"/>
                  <w:sz w:val="20"/>
                  <w:szCs w:val="20"/>
                  <w:lang w:eastAsia="zh-CN"/>
                </w:rPr>
                <w:t xml:space="preserve"> </w:t>
              </w:r>
              <w:proofErr w:type="spellStart"/>
              <w:r w:rsidRPr="00756022">
                <w:rPr>
                  <w:rFonts w:ascii="Times New Roman" w:eastAsia="Calibri" w:hAnsi="Times New Roman" w:cs="Times New Roman"/>
                  <w:b/>
                  <w:color w:val="1F4E79" w:themeColor="accent1" w:themeShade="80"/>
                  <w:sz w:val="20"/>
                  <w:szCs w:val="20"/>
                  <w:lang w:eastAsia="zh-CN"/>
                </w:rPr>
                <w:t>Systems</w:t>
              </w:r>
              <w:proofErr w:type="spellEnd"/>
              <w:r w:rsidRPr="00756022">
                <w:rPr>
                  <w:rFonts w:ascii="Times New Roman" w:eastAsia="Calibri" w:hAnsi="Times New Roman" w:cs="Times New Roman"/>
                  <w:b/>
                  <w:color w:val="1F4E79" w:themeColor="accent1" w:themeShade="80"/>
                  <w:sz w:val="20"/>
                  <w:szCs w:val="20"/>
                  <w:lang w:eastAsia="zh-CN"/>
                </w:rPr>
                <w:t>»</w:t>
              </w:r>
            </w:p>
            <w:p w14:paraId="072899C4" w14:textId="314BF3F2" w:rsidR="00A252A8" w:rsidRPr="005762B5" w:rsidRDefault="00756022" w:rsidP="00756022">
              <w:pPr>
                <w:jc w:val="center"/>
                <w:rPr>
                  <w:rFonts w:ascii="Times New Roman" w:eastAsia="Times New Roman" w:hAnsi="Times New Roman" w:cs="Times New Roman"/>
                  <w:sz w:val="20"/>
                  <w:szCs w:val="20"/>
                  <w:lang w:eastAsia="ar-SA"/>
                </w:rPr>
              </w:pPr>
              <w:r w:rsidRPr="00756022">
                <w:rPr>
                  <w:rFonts w:ascii="Times New Roman" w:eastAsia="Calibri" w:hAnsi="Times New Roman" w:cs="Times New Roman"/>
                  <w:b/>
                  <w:color w:val="1F4E79" w:themeColor="accent1" w:themeShade="80"/>
                  <w:sz w:val="20"/>
                  <w:szCs w:val="20"/>
                  <w:lang w:eastAsia="zh-CN"/>
                </w:rPr>
                <w:t xml:space="preserve"> ("</w:t>
              </w:r>
              <w:proofErr w:type="spellStart"/>
              <w:r w:rsidRPr="00756022">
                <w:rPr>
                  <w:rFonts w:ascii="Times New Roman" w:eastAsia="Calibri" w:hAnsi="Times New Roman" w:cs="Times New Roman"/>
                  <w:b/>
                  <w:color w:val="1F4E79" w:themeColor="accent1" w:themeShade="80"/>
                  <w:sz w:val="20"/>
                  <w:szCs w:val="20"/>
                  <w:lang w:eastAsia="zh-CN"/>
                </w:rPr>
                <w:t>Дипокси</w:t>
              </w:r>
              <w:proofErr w:type="spellEnd"/>
              <w:r w:rsidRPr="00756022">
                <w:rPr>
                  <w:rFonts w:ascii="Times New Roman" w:eastAsia="Calibri" w:hAnsi="Times New Roman" w:cs="Times New Roman"/>
                  <w:b/>
                  <w:color w:val="1F4E79" w:themeColor="accent1" w:themeShade="80"/>
                  <w:sz w:val="20"/>
                  <w:szCs w:val="20"/>
                  <w:lang w:eastAsia="zh-CN"/>
                </w:rPr>
                <w:t xml:space="preserve"> Системс")</w:t>
              </w:r>
            </w:p>
          </w:tc>
          <w:tc>
            <w:tcPr>
              <w:tcW w:w="2497" w:type="dxa"/>
            </w:tcPr>
            <w:p w14:paraId="3B9F9BB1" w14:textId="0D63DDBA" w:rsidR="00A252A8" w:rsidRPr="00ED7EBA" w:rsidRDefault="00A252A8" w:rsidP="00433E11">
              <w:pPr>
                <w:pStyle w:val="a4"/>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 xml:space="preserve">Всего страниц </w:t>
              </w:r>
              <w:r w:rsidR="00CA5D7A">
                <w:rPr>
                  <w:rFonts w:ascii="Times New Roman" w:hAnsi="Times New Roman" w:cs="Times New Roman"/>
                  <w:color w:val="1F4E79" w:themeColor="accent1" w:themeShade="80"/>
                  <w:sz w:val="20"/>
                  <w:szCs w:val="20"/>
                </w:rPr>
                <w:t>9</w:t>
              </w:r>
            </w:p>
          </w:tc>
        </w:tr>
        <w:tr w:rsidR="00A252A8" w14:paraId="1261FFBC" w14:textId="77777777" w:rsidTr="00A57766">
          <w:trPr>
            <w:jc w:val="center"/>
          </w:trPr>
          <w:tc>
            <w:tcPr>
              <w:tcW w:w="2682" w:type="dxa"/>
              <w:vMerge/>
            </w:tcPr>
            <w:p w14:paraId="19CA7BFD" w14:textId="77777777" w:rsidR="00A252A8" w:rsidRPr="00612D7D" w:rsidRDefault="00A252A8" w:rsidP="00FC60AA">
              <w:pPr>
                <w:pStyle w:val="a4"/>
                <w:jc w:val="right"/>
                <w:rPr>
                  <w:sz w:val="20"/>
                  <w:szCs w:val="20"/>
                </w:rPr>
              </w:pPr>
            </w:p>
          </w:tc>
          <w:tc>
            <w:tcPr>
              <w:tcW w:w="4568" w:type="dxa"/>
              <w:vMerge/>
            </w:tcPr>
            <w:p w14:paraId="080351A2" w14:textId="77777777" w:rsidR="00A252A8" w:rsidRPr="00612D7D" w:rsidRDefault="00A252A8" w:rsidP="00FC60AA">
              <w:pPr>
                <w:pStyle w:val="a4"/>
                <w:jc w:val="right"/>
                <w:rPr>
                  <w:sz w:val="20"/>
                  <w:szCs w:val="20"/>
                </w:rPr>
              </w:pPr>
            </w:p>
          </w:tc>
          <w:tc>
            <w:tcPr>
              <w:tcW w:w="2497" w:type="dxa"/>
            </w:tcPr>
            <w:p w14:paraId="025F7A97" w14:textId="7D77C78A" w:rsidR="00A252A8" w:rsidRDefault="00A252A8" w:rsidP="00FC60AA">
              <w:pPr>
                <w:pStyle w:val="a4"/>
                <w:rPr>
                  <w:rFonts w:ascii="Times New Roman" w:hAnsi="Times New Roman" w:cs="Times New Roman"/>
                  <w:color w:val="1F4E79" w:themeColor="accent1" w:themeShade="80"/>
                  <w:sz w:val="20"/>
                  <w:szCs w:val="20"/>
                </w:rPr>
              </w:pPr>
              <w:r w:rsidRPr="00FC60AA">
                <w:rPr>
                  <w:rFonts w:ascii="Times New Roman" w:hAnsi="Times New Roman" w:cs="Times New Roman"/>
                  <w:color w:val="1F4E79" w:themeColor="accent1" w:themeShade="80"/>
                  <w:sz w:val="20"/>
                  <w:szCs w:val="20"/>
                </w:rPr>
                <w:t xml:space="preserve">Стр. </w:t>
              </w:r>
              <w:r w:rsidR="00DB4850" w:rsidRPr="00FC60AA">
                <w:rPr>
                  <w:rFonts w:ascii="Times New Roman" w:hAnsi="Times New Roman" w:cs="Times New Roman"/>
                  <w:color w:val="1F4E79" w:themeColor="accent1" w:themeShade="80"/>
                  <w:sz w:val="20"/>
                  <w:szCs w:val="20"/>
                </w:rPr>
                <w:fldChar w:fldCharType="begin"/>
              </w:r>
              <w:r w:rsidRPr="00FC60AA">
                <w:rPr>
                  <w:rFonts w:ascii="Times New Roman" w:hAnsi="Times New Roman" w:cs="Times New Roman"/>
                  <w:color w:val="1F4E79" w:themeColor="accent1" w:themeShade="80"/>
                  <w:sz w:val="20"/>
                  <w:szCs w:val="20"/>
                </w:rPr>
                <w:instrText>PAGE   \* MERGEFORMAT</w:instrText>
              </w:r>
              <w:r w:rsidR="00DB4850" w:rsidRPr="00FC60AA">
                <w:rPr>
                  <w:rFonts w:ascii="Times New Roman" w:hAnsi="Times New Roman" w:cs="Times New Roman"/>
                  <w:color w:val="1F4E79" w:themeColor="accent1" w:themeShade="80"/>
                  <w:sz w:val="20"/>
                  <w:szCs w:val="20"/>
                </w:rPr>
                <w:fldChar w:fldCharType="separate"/>
              </w:r>
              <w:r w:rsidR="00E85D81">
                <w:rPr>
                  <w:rFonts w:ascii="Times New Roman" w:hAnsi="Times New Roman" w:cs="Times New Roman"/>
                  <w:noProof/>
                  <w:color w:val="1F4E79" w:themeColor="accent1" w:themeShade="80"/>
                  <w:sz w:val="20"/>
                  <w:szCs w:val="20"/>
                </w:rPr>
                <w:t>9</w:t>
              </w:r>
              <w:r w:rsidR="00DB4850" w:rsidRPr="00FC60AA">
                <w:rPr>
                  <w:rFonts w:ascii="Times New Roman" w:hAnsi="Times New Roman" w:cs="Times New Roman"/>
                  <w:color w:val="1F4E79" w:themeColor="accent1" w:themeShade="80"/>
                  <w:sz w:val="20"/>
                  <w:szCs w:val="20"/>
                </w:rPr>
                <w:fldChar w:fldCharType="end"/>
              </w:r>
            </w:p>
            <w:p w14:paraId="23EE91F4" w14:textId="77777777" w:rsidR="00A252A8" w:rsidRPr="00A35C00" w:rsidRDefault="00A252A8" w:rsidP="00A35C00">
              <w:pPr>
                <w:pStyle w:val="a4"/>
                <w:rPr>
                  <w:rFonts w:ascii="Times New Roman" w:hAnsi="Times New Roman" w:cs="Times New Roman"/>
                  <w:color w:val="1F4E79" w:themeColor="accent1" w:themeShade="80"/>
                  <w:sz w:val="20"/>
                  <w:szCs w:val="20"/>
                </w:rPr>
              </w:pPr>
              <w:r>
                <w:rPr>
                  <w:rFonts w:ascii="Times New Roman" w:hAnsi="Times New Roman" w:cs="Times New Roman"/>
                  <w:color w:val="1F4E79" w:themeColor="accent1" w:themeShade="80"/>
                  <w:sz w:val="20"/>
                  <w:szCs w:val="20"/>
                </w:rPr>
                <w:t>Версия 1.0</w:t>
              </w:r>
            </w:p>
          </w:tc>
        </w:tr>
      </w:tbl>
      <w:p w14:paraId="2BB3F29E" w14:textId="77777777" w:rsidR="00D4166F" w:rsidRDefault="00D4166F" w:rsidP="003C1A33">
        <w:pPr>
          <w:pStyle w:val="a4"/>
        </w:pPr>
      </w:p>
      <w:p w14:paraId="549C7B5B" w14:textId="779E49D8" w:rsidR="00A252A8" w:rsidRPr="00BE0686" w:rsidRDefault="00D4166F" w:rsidP="00D4166F">
        <w:pPr>
          <w:jc w:val="both"/>
          <w:rPr>
            <w:rFonts w:ascii="Times New Roman" w:hAnsi="Times New Roman" w:cs="Times New Roman"/>
            <w:color w:val="1F4E79" w:themeColor="accent1" w:themeShade="80"/>
            <w:sz w:val="24"/>
            <w:szCs w:val="24"/>
          </w:rPr>
        </w:pPr>
        <w:r w:rsidRPr="00BE0686">
          <w:rPr>
            <w:rFonts w:ascii="Times New Roman" w:hAnsi="Times New Roman" w:cs="Times New Roman"/>
            <w:color w:val="1F4E79" w:themeColor="accent1" w:themeShade="80"/>
            <w:sz w:val="24"/>
            <w:szCs w:val="24"/>
          </w:rPr>
          <w:t xml:space="preserve">В соответствии с </w:t>
        </w:r>
        <w:r w:rsidR="00A37EB9" w:rsidRPr="00A37EB9">
          <w:rPr>
            <w:rFonts w:ascii="Times New Roman" w:hAnsi="Times New Roman" w:cs="Times New Roman"/>
            <w:color w:val="1F4E79" w:themeColor="accent1" w:themeShade="80"/>
            <w:sz w:val="24"/>
            <w:szCs w:val="24"/>
          </w:rPr>
          <w:t>Регламент</w:t>
        </w:r>
        <w:r w:rsidR="00A37EB9">
          <w:rPr>
            <w:rFonts w:ascii="Times New Roman" w:hAnsi="Times New Roman" w:cs="Times New Roman"/>
            <w:color w:val="1F4E79" w:themeColor="accent1" w:themeShade="80"/>
            <w:sz w:val="24"/>
            <w:szCs w:val="24"/>
          </w:rPr>
          <w:t xml:space="preserve">ом </w:t>
        </w:r>
        <w:r w:rsidR="00A37EB9" w:rsidRPr="00A37EB9">
          <w:rPr>
            <w:rFonts w:ascii="Times New Roman" w:hAnsi="Times New Roman" w:cs="Times New Roman"/>
            <w:color w:val="1F4E79" w:themeColor="accent1" w:themeShade="80"/>
            <w:sz w:val="24"/>
            <w:szCs w:val="24"/>
          </w:rPr>
          <w:t>(ЕС)</w:t>
        </w:r>
        <w:r w:rsidR="00A37EB9">
          <w:rPr>
            <w:rFonts w:ascii="Times New Roman" w:hAnsi="Times New Roman" w:cs="Times New Roman"/>
            <w:color w:val="1F4E79" w:themeColor="accent1" w:themeShade="80"/>
            <w:sz w:val="24"/>
            <w:szCs w:val="24"/>
          </w:rPr>
          <w:t xml:space="preserve"> </w:t>
        </w:r>
        <w:r w:rsidR="00A37EB9" w:rsidRPr="00A37EB9">
          <w:rPr>
            <w:rFonts w:ascii="Times New Roman" w:hAnsi="Times New Roman" w:cs="Times New Roman"/>
            <w:color w:val="1F4E79" w:themeColor="accent1" w:themeShade="80"/>
            <w:sz w:val="24"/>
            <w:szCs w:val="24"/>
          </w:rPr>
          <w:t>2020/878</w:t>
        </w:r>
        <w:r w:rsidR="00A37EB9">
          <w:rPr>
            <w:rFonts w:ascii="Times New Roman" w:hAnsi="Times New Roman" w:cs="Times New Roman"/>
            <w:color w:val="1F4E79" w:themeColor="accent1" w:themeShade="80"/>
            <w:sz w:val="24"/>
            <w:szCs w:val="24"/>
          </w:rPr>
          <w:t xml:space="preserve">, </w:t>
        </w:r>
        <w:r w:rsidRPr="00BE0686">
          <w:rPr>
            <w:rFonts w:ascii="Times New Roman" w:hAnsi="Times New Roman" w:cs="Times New Roman"/>
            <w:color w:val="1F4E79" w:themeColor="accent1" w:themeShade="80"/>
            <w:sz w:val="24"/>
            <w:szCs w:val="24"/>
          </w:rPr>
          <w:t>Регламентом (EC) № 1907/2006 (REACH), Регламентом (EC) № 1272/2008 (CLP)</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36C95"/>
    <w:multiLevelType w:val="hybridMultilevel"/>
    <w:tmpl w:val="6BCE2C04"/>
    <w:lvl w:ilvl="0" w:tplc="0419000B">
      <w:start w:val="22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561F4F"/>
    <w:multiLevelType w:val="multilevel"/>
    <w:tmpl w:val="DB862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B10EFE"/>
    <w:multiLevelType w:val="multilevel"/>
    <w:tmpl w:val="040ED1E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4AE6F1F"/>
    <w:multiLevelType w:val="hybridMultilevel"/>
    <w:tmpl w:val="B11281B2"/>
    <w:lvl w:ilvl="0" w:tplc="72D863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CF02AE5"/>
    <w:multiLevelType w:val="hybridMultilevel"/>
    <w:tmpl w:val="92C4F0DE"/>
    <w:lvl w:ilvl="0" w:tplc="08E21C26">
      <w:start w:val="1"/>
      <w:numFmt w:val="bullet"/>
      <w:lvlText w:val="−"/>
      <w:lvlJc w:val="left"/>
      <w:pPr>
        <w:ind w:left="2061"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C3D54"/>
    <w:multiLevelType w:val="hybridMultilevel"/>
    <w:tmpl w:val="704A3306"/>
    <w:lvl w:ilvl="0" w:tplc="C62058C6">
      <w:start w:val="1"/>
      <w:numFmt w:val="decimal"/>
      <w:lvlText w:val="%1."/>
      <w:lvlJc w:val="left"/>
      <w:pPr>
        <w:ind w:left="360" w:hanging="360"/>
      </w:pPr>
      <w:rPr>
        <w:rFonts w:hint="default"/>
        <w:i w:val="0"/>
        <w:iCs w:val="0"/>
        <w:color w:val="FFFFFF" w:themeColor="background1"/>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D61F92"/>
    <w:multiLevelType w:val="hybridMultilevel"/>
    <w:tmpl w:val="01BCFF04"/>
    <w:lvl w:ilvl="0" w:tplc="43D827D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E0"/>
    <w:rsid w:val="0000269F"/>
    <w:rsid w:val="00004C2E"/>
    <w:rsid w:val="0000734C"/>
    <w:rsid w:val="0001039D"/>
    <w:rsid w:val="00010FDD"/>
    <w:rsid w:val="00011169"/>
    <w:rsid w:val="000111EC"/>
    <w:rsid w:val="000112E6"/>
    <w:rsid w:val="00012D1C"/>
    <w:rsid w:val="00012D3B"/>
    <w:rsid w:val="00012DBD"/>
    <w:rsid w:val="00012EDF"/>
    <w:rsid w:val="00015644"/>
    <w:rsid w:val="0001566C"/>
    <w:rsid w:val="000159B5"/>
    <w:rsid w:val="00016D4E"/>
    <w:rsid w:val="00020DB7"/>
    <w:rsid w:val="0002155F"/>
    <w:rsid w:val="00021AAE"/>
    <w:rsid w:val="00021EDF"/>
    <w:rsid w:val="0002453B"/>
    <w:rsid w:val="0002463E"/>
    <w:rsid w:val="00025684"/>
    <w:rsid w:val="000264F4"/>
    <w:rsid w:val="0002755B"/>
    <w:rsid w:val="00032197"/>
    <w:rsid w:val="00032BCD"/>
    <w:rsid w:val="00032C71"/>
    <w:rsid w:val="00032D09"/>
    <w:rsid w:val="00034757"/>
    <w:rsid w:val="00034E30"/>
    <w:rsid w:val="0003659F"/>
    <w:rsid w:val="0004135B"/>
    <w:rsid w:val="00041542"/>
    <w:rsid w:val="000422DA"/>
    <w:rsid w:val="00042BBB"/>
    <w:rsid w:val="00042C34"/>
    <w:rsid w:val="00043421"/>
    <w:rsid w:val="00045503"/>
    <w:rsid w:val="000460FE"/>
    <w:rsid w:val="00047710"/>
    <w:rsid w:val="00051AF4"/>
    <w:rsid w:val="0005212E"/>
    <w:rsid w:val="00052B0D"/>
    <w:rsid w:val="0005334A"/>
    <w:rsid w:val="000537F4"/>
    <w:rsid w:val="00054193"/>
    <w:rsid w:val="00056753"/>
    <w:rsid w:val="00057291"/>
    <w:rsid w:val="000601A5"/>
    <w:rsid w:val="00061025"/>
    <w:rsid w:val="00061DEE"/>
    <w:rsid w:val="0006200E"/>
    <w:rsid w:val="00062E13"/>
    <w:rsid w:val="00067FEB"/>
    <w:rsid w:val="00071998"/>
    <w:rsid w:val="000736AF"/>
    <w:rsid w:val="00077930"/>
    <w:rsid w:val="00083355"/>
    <w:rsid w:val="00084737"/>
    <w:rsid w:val="00085676"/>
    <w:rsid w:val="00087492"/>
    <w:rsid w:val="00087D2C"/>
    <w:rsid w:val="00093C14"/>
    <w:rsid w:val="00095C45"/>
    <w:rsid w:val="00097673"/>
    <w:rsid w:val="000977F5"/>
    <w:rsid w:val="000A214E"/>
    <w:rsid w:val="000A38AA"/>
    <w:rsid w:val="000A39AA"/>
    <w:rsid w:val="000A3E53"/>
    <w:rsid w:val="000A49EF"/>
    <w:rsid w:val="000A4D00"/>
    <w:rsid w:val="000A52BA"/>
    <w:rsid w:val="000A5BB8"/>
    <w:rsid w:val="000A674D"/>
    <w:rsid w:val="000B18D9"/>
    <w:rsid w:val="000B301F"/>
    <w:rsid w:val="000B38F0"/>
    <w:rsid w:val="000B3AAF"/>
    <w:rsid w:val="000B5403"/>
    <w:rsid w:val="000B69D6"/>
    <w:rsid w:val="000B6BF3"/>
    <w:rsid w:val="000C0C3F"/>
    <w:rsid w:val="000C2467"/>
    <w:rsid w:val="000C4C63"/>
    <w:rsid w:val="000C512D"/>
    <w:rsid w:val="000C5C47"/>
    <w:rsid w:val="000C6A71"/>
    <w:rsid w:val="000C7AE4"/>
    <w:rsid w:val="000D030C"/>
    <w:rsid w:val="000D0C87"/>
    <w:rsid w:val="000D25CB"/>
    <w:rsid w:val="000D3A41"/>
    <w:rsid w:val="000D4890"/>
    <w:rsid w:val="000D48A4"/>
    <w:rsid w:val="000D6131"/>
    <w:rsid w:val="000D6513"/>
    <w:rsid w:val="000D7E07"/>
    <w:rsid w:val="000E095F"/>
    <w:rsid w:val="000E0F66"/>
    <w:rsid w:val="000E2A4A"/>
    <w:rsid w:val="000E2DF2"/>
    <w:rsid w:val="000E3514"/>
    <w:rsid w:val="000E6236"/>
    <w:rsid w:val="000F070F"/>
    <w:rsid w:val="000F085B"/>
    <w:rsid w:val="000F0A13"/>
    <w:rsid w:val="000F36DF"/>
    <w:rsid w:val="000F3E7D"/>
    <w:rsid w:val="000F5B12"/>
    <w:rsid w:val="000F749D"/>
    <w:rsid w:val="00100432"/>
    <w:rsid w:val="00101360"/>
    <w:rsid w:val="00102682"/>
    <w:rsid w:val="00103253"/>
    <w:rsid w:val="00103BE8"/>
    <w:rsid w:val="00106F24"/>
    <w:rsid w:val="00107202"/>
    <w:rsid w:val="001111D5"/>
    <w:rsid w:val="00112301"/>
    <w:rsid w:val="001126A2"/>
    <w:rsid w:val="00112762"/>
    <w:rsid w:val="00112A6D"/>
    <w:rsid w:val="001133A4"/>
    <w:rsid w:val="001135EB"/>
    <w:rsid w:val="0011372B"/>
    <w:rsid w:val="001173CE"/>
    <w:rsid w:val="00120EB9"/>
    <w:rsid w:val="0012183D"/>
    <w:rsid w:val="00121D1A"/>
    <w:rsid w:val="001222E2"/>
    <w:rsid w:val="0012256A"/>
    <w:rsid w:val="00122C28"/>
    <w:rsid w:val="00124E0F"/>
    <w:rsid w:val="00125AB2"/>
    <w:rsid w:val="00126FFA"/>
    <w:rsid w:val="0012796D"/>
    <w:rsid w:val="00130A46"/>
    <w:rsid w:val="00131CB1"/>
    <w:rsid w:val="00134129"/>
    <w:rsid w:val="00136979"/>
    <w:rsid w:val="00137631"/>
    <w:rsid w:val="001405BA"/>
    <w:rsid w:val="001415C2"/>
    <w:rsid w:val="00142C83"/>
    <w:rsid w:val="00143394"/>
    <w:rsid w:val="00144DF5"/>
    <w:rsid w:val="0014570C"/>
    <w:rsid w:val="00145D04"/>
    <w:rsid w:val="00145F85"/>
    <w:rsid w:val="00146697"/>
    <w:rsid w:val="00146EF8"/>
    <w:rsid w:val="00147707"/>
    <w:rsid w:val="001506E9"/>
    <w:rsid w:val="00150C53"/>
    <w:rsid w:val="0015119C"/>
    <w:rsid w:val="001511EF"/>
    <w:rsid w:val="00152010"/>
    <w:rsid w:val="00156647"/>
    <w:rsid w:val="00157412"/>
    <w:rsid w:val="00160461"/>
    <w:rsid w:val="001610D1"/>
    <w:rsid w:val="00172566"/>
    <w:rsid w:val="00175B10"/>
    <w:rsid w:val="00181092"/>
    <w:rsid w:val="00182D81"/>
    <w:rsid w:val="00183D34"/>
    <w:rsid w:val="00187009"/>
    <w:rsid w:val="001870D6"/>
    <w:rsid w:val="00187F06"/>
    <w:rsid w:val="00192C2E"/>
    <w:rsid w:val="00193298"/>
    <w:rsid w:val="00193CC8"/>
    <w:rsid w:val="00193CC9"/>
    <w:rsid w:val="00194879"/>
    <w:rsid w:val="0019535B"/>
    <w:rsid w:val="0019659D"/>
    <w:rsid w:val="001976DC"/>
    <w:rsid w:val="001A346E"/>
    <w:rsid w:val="001A573A"/>
    <w:rsid w:val="001A6209"/>
    <w:rsid w:val="001A7846"/>
    <w:rsid w:val="001A7D06"/>
    <w:rsid w:val="001B04F7"/>
    <w:rsid w:val="001B17E5"/>
    <w:rsid w:val="001B4E6B"/>
    <w:rsid w:val="001B5007"/>
    <w:rsid w:val="001B61BA"/>
    <w:rsid w:val="001B6F48"/>
    <w:rsid w:val="001C020D"/>
    <w:rsid w:val="001C08C7"/>
    <w:rsid w:val="001C13E1"/>
    <w:rsid w:val="001C160A"/>
    <w:rsid w:val="001C1D03"/>
    <w:rsid w:val="001C29BE"/>
    <w:rsid w:val="001C426F"/>
    <w:rsid w:val="001C5638"/>
    <w:rsid w:val="001D1280"/>
    <w:rsid w:val="001D2ECD"/>
    <w:rsid w:val="001D3791"/>
    <w:rsid w:val="001D3A00"/>
    <w:rsid w:val="001D3BF8"/>
    <w:rsid w:val="001D3CA7"/>
    <w:rsid w:val="001D4268"/>
    <w:rsid w:val="001D465E"/>
    <w:rsid w:val="001D4A21"/>
    <w:rsid w:val="001D52E8"/>
    <w:rsid w:val="001E21B4"/>
    <w:rsid w:val="001E351D"/>
    <w:rsid w:val="001E3645"/>
    <w:rsid w:val="001E3920"/>
    <w:rsid w:val="001E4DA6"/>
    <w:rsid w:val="001E5ED5"/>
    <w:rsid w:val="001E73A9"/>
    <w:rsid w:val="001F29C0"/>
    <w:rsid w:val="001F2C5E"/>
    <w:rsid w:val="001F423E"/>
    <w:rsid w:val="001F4574"/>
    <w:rsid w:val="001F48F5"/>
    <w:rsid w:val="001F4F79"/>
    <w:rsid w:val="001F549C"/>
    <w:rsid w:val="001F7D7A"/>
    <w:rsid w:val="0020182C"/>
    <w:rsid w:val="002022D6"/>
    <w:rsid w:val="0020582B"/>
    <w:rsid w:val="002077E3"/>
    <w:rsid w:val="00211565"/>
    <w:rsid w:val="00211B25"/>
    <w:rsid w:val="002126A2"/>
    <w:rsid w:val="002169B7"/>
    <w:rsid w:val="00217E74"/>
    <w:rsid w:val="00221700"/>
    <w:rsid w:val="00221F10"/>
    <w:rsid w:val="00222C79"/>
    <w:rsid w:val="00222E1C"/>
    <w:rsid w:val="00223E80"/>
    <w:rsid w:val="00223F7B"/>
    <w:rsid w:val="0022426A"/>
    <w:rsid w:val="00224B48"/>
    <w:rsid w:val="00225A2F"/>
    <w:rsid w:val="002275E7"/>
    <w:rsid w:val="00234240"/>
    <w:rsid w:val="002351F8"/>
    <w:rsid w:val="002365C7"/>
    <w:rsid w:val="00237F0E"/>
    <w:rsid w:val="00240245"/>
    <w:rsid w:val="002409DC"/>
    <w:rsid w:val="00242A6E"/>
    <w:rsid w:val="002435DB"/>
    <w:rsid w:val="0024394D"/>
    <w:rsid w:val="00244F8C"/>
    <w:rsid w:val="002455D9"/>
    <w:rsid w:val="00247086"/>
    <w:rsid w:val="002478E2"/>
    <w:rsid w:val="00250865"/>
    <w:rsid w:val="0025114C"/>
    <w:rsid w:val="00251FAC"/>
    <w:rsid w:val="002520AC"/>
    <w:rsid w:val="00252521"/>
    <w:rsid w:val="00252B9E"/>
    <w:rsid w:val="00256A9C"/>
    <w:rsid w:val="00256BF2"/>
    <w:rsid w:val="00256C97"/>
    <w:rsid w:val="00260AFA"/>
    <w:rsid w:val="00261CFA"/>
    <w:rsid w:val="00263347"/>
    <w:rsid w:val="002637F5"/>
    <w:rsid w:val="00266AFD"/>
    <w:rsid w:val="002671D2"/>
    <w:rsid w:val="00267DFB"/>
    <w:rsid w:val="00271E98"/>
    <w:rsid w:val="0027439A"/>
    <w:rsid w:val="0027752A"/>
    <w:rsid w:val="00277D20"/>
    <w:rsid w:val="00281590"/>
    <w:rsid w:val="00282675"/>
    <w:rsid w:val="00282872"/>
    <w:rsid w:val="002844B2"/>
    <w:rsid w:val="00285DB6"/>
    <w:rsid w:val="00287188"/>
    <w:rsid w:val="00287733"/>
    <w:rsid w:val="00287A87"/>
    <w:rsid w:val="00287B91"/>
    <w:rsid w:val="0029101E"/>
    <w:rsid w:val="00292D79"/>
    <w:rsid w:val="00294817"/>
    <w:rsid w:val="00296B9A"/>
    <w:rsid w:val="00297FC4"/>
    <w:rsid w:val="002A301E"/>
    <w:rsid w:val="002A3449"/>
    <w:rsid w:val="002A37A8"/>
    <w:rsid w:val="002A6B86"/>
    <w:rsid w:val="002A72E4"/>
    <w:rsid w:val="002A7917"/>
    <w:rsid w:val="002B08F9"/>
    <w:rsid w:val="002B207C"/>
    <w:rsid w:val="002B6C8A"/>
    <w:rsid w:val="002C1381"/>
    <w:rsid w:val="002C1766"/>
    <w:rsid w:val="002C196B"/>
    <w:rsid w:val="002C24C4"/>
    <w:rsid w:val="002C3513"/>
    <w:rsid w:val="002D3744"/>
    <w:rsid w:val="002D46C6"/>
    <w:rsid w:val="002D5BBD"/>
    <w:rsid w:val="002D6076"/>
    <w:rsid w:val="002D62B1"/>
    <w:rsid w:val="002D7B7D"/>
    <w:rsid w:val="002E1DE1"/>
    <w:rsid w:val="002E200C"/>
    <w:rsid w:val="002E66E0"/>
    <w:rsid w:val="002E6ABB"/>
    <w:rsid w:val="002E7CDC"/>
    <w:rsid w:val="002E7F12"/>
    <w:rsid w:val="002E7F89"/>
    <w:rsid w:val="002F0DE8"/>
    <w:rsid w:val="002F4FFF"/>
    <w:rsid w:val="002F6579"/>
    <w:rsid w:val="0030189C"/>
    <w:rsid w:val="00303E02"/>
    <w:rsid w:val="00305320"/>
    <w:rsid w:val="0030532D"/>
    <w:rsid w:val="0030611C"/>
    <w:rsid w:val="0031062C"/>
    <w:rsid w:val="00311417"/>
    <w:rsid w:val="00311B7C"/>
    <w:rsid w:val="003130F0"/>
    <w:rsid w:val="0031773C"/>
    <w:rsid w:val="003200B2"/>
    <w:rsid w:val="003209A0"/>
    <w:rsid w:val="003216B7"/>
    <w:rsid w:val="003222E9"/>
    <w:rsid w:val="00322C98"/>
    <w:rsid w:val="0032438E"/>
    <w:rsid w:val="00325F08"/>
    <w:rsid w:val="00330027"/>
    <w:rsid w:val="003312B2"/>
    <w:rsid w:val="003316A7"/>
    <w:rsid w:val="003325CA"/>
    <w:rsid w:val="00333447"/>
    <w:rsid w:val="00333FC9"/>
    <w:rsid w:val="00334ABA"/>
    <w:rsid w:val="00336188"/>
    <w:rsid w:val="003364F4"/>
    <w:rsid w:val="00336AC0"/>
    <w:rsid w:val="003379BE"/>
    <w:rsid w:val="00344815"/>
    <w:rsid w:val="00344D4F"/>
    <w:rsid w:val="00345419"/>
    <w:rsid w:val="0034688E"/>
    <w:rsid w:val="00350656"/>
    <w:rsid w:val="00350C63"/>
    <w:rsid w:val="0035155B"/>
    <w:rsid w:val="00351DB9"/>
    <w:rsid w:val="0035226A"/>
    <w:rsid w:val="00353C55"/>
    <w:rsid w:val="00353E65"/>
    <w:rsid w:val="00354FC5"/>
    <w:rsid w:val="003568A9"/>
    <w:rsid w:val="00357975"/>
    <w:rsid w:val="003579C1"/>
    <w:rsid w:val="00362216"/>
    <w:rsid w:val="0036226B"/>
    <w:rsid w:val="00365253"/>
    <w:rsid w:val="003653BF"/>
    <w:rsid w:val="00365523"/>
    <w:rsid w:val="00365915"/>
    <w:rsid w:val="00365928"/>
    <w:rsid w:val="0037396A"/>
    <w:rsid w:val="0037626F"/>
    <w:rsid w:val="003766CC"/>
    <w:rsid w:val="003801DF"/>
    <w:rsid w:val="00382F69"/>
    <w:rsid w:val="0038738E"/>
    <w:rsid w:val="00387AC6"/>
    <w:rsid w:val="00390012"/>
    <w:rsid w:val="0039073F"/>
    <w:rsid w:val="00390F87"/>
    <w:rsid w:val="00391958"/>
    <w:rsid w:val="00391968"/>
    <w:rsid w:val="00394713"/>
    <w:rsid w:val="0039519E"/>
    <w:rsid w:val="00397459"/>
    <w:rsid w:val="003A0E2A"/>
    <w:rsid w:val="003A1808"/>
    <w:rsid w:val="003A2FA8"/>
    <w:rsid w:val="003A3848"/>
    <w:rsid w:val="003A4B28"/>
    <w:rsid w:val="003A5B68"/>
    <w:rsid w:val="003A6610"/>
    <w:rsid w:val="003B1AF7"/>
    <w:rsid w:val="003B2E50"/>
    <w:rsid w:val="003B34DE"/>
    <w:rsid w:val="003B4D11"/>
    <w:rsid w:val="003B52C9"/>
    <w:rsid w:val="003B74E0"/>
    <w:rsid w:val="003C1A33"/>
    <w:rsid w:val="003C255E"/>
    <w:rsid w:val="003C3092"/>
    <w:rsid w:val="003C40C4"/>
    <w:rsid w:val="003C472A"/>
    <w:rsid w:val="003C66E6"/>
    <w:rsid w:val="003C7B59"/>
    <w:rsid w:val="003D0C7E"/>
    <w:rsid w:val="003D235A"/>
    <w:rsid w:val="003D237E"/>
    <w:rsid w:val="003D2EBA"/>
    <w:rsid w:val="003D30F4"/>
    <w:rsid w:val="003D3A51"/>
    <w:rsid w:val="003D3C2C"/>
    <w:rsid w:val="003D3D76"/>
    <w:rsid w:val="003D537C"/>
    <w:rsid w:val="003E0C9C"/>
    <w:rsid w:val="003E18C7"/>
    <w:rsid w:val="003E3857"/>
    <w:rsid w:val="003E3EEF"/>
    <w:rsid w:val="003E417A"/>
    <w:rsid w:val="003E490A"/>
    <w:rsid w:val="003E53CD"/>
    <w:rsid w:val="003E55EB"/>
    <w:rsid w:val="003E5733"/>
    <w:rsid w:val="003E5B8D"/>
    <w:rsid w:val="003E5C22"/>
    <w:rsid w:val="003E5CA9"/>
    <w:rsid w:val="003E7E85"/>
    <w:rsid w:val="003F1DCE"/>
    <w:rsid w:val="003F2BE3"/>
    <w:rsid w:val="003F32DB"/>
    <w:rsid w:val="003F383C"/>
    <w:rsid w:val="003F4C08"/>
    <w:rsid w:val="003F5C74"/>
    <w:rsid w:val="003F78B0"/>
    <w:rsid w:val="004009DE"/>
    <w:rsid w:val="00401A04"/>
    <w:rsid w:val="00401D96"/>
    <w:rsid w:val="00402E72"/>
    <w:rsid w:val="00403BE7"/>
    <w:rsid w:val="00405045"/>
    <w:rsid w:val="0040614F"/>
    <w:rsid w:val="00411660"/>
    <w:rsid w:val="0041465C"/>
    <w:rsid w:val="00414E96"/>
    <w:rsid w:val="00416127"/>
    <w:rsid w:val="00420E96"/>
    <w:rsid w:val="00423841"/>
    <w:rsid w:val="00427C34"/>
    <w:rsid w:val="00430CEF"/>
    <w:rsid w:val="004312D0"/>
    <w:rsid w:val="0043197C"/>
    <w:rsid w:val="00433752"/>
    <w:rsid w:val="00433E11"/>
    <w:rsid w:val="00434A2A"/>
    <w:rsid w:val="00434AAF"/>
    <w:rsid w:val="00434D3E"/>
    <w:rsid w:val="00435731"/>
    <w:rsid w:val="00437EA3"/>
    <w:rsid w:val="004429D9"/>
    <w:rsid w:val="00442BA2"/>
    <w:rsid w:val="00442F6F"/>
    <w:rsid w:val="004439F3"/>
    <w:rsid w:val="00445277"/>
    <w:rsid w:val="00445E8C"/>
    <w:rsid w:val="004476D7"/>
    <w:rsid w:val="004478C5"/>
    <w:rsid w:val="00447B24"/>
    <w:rsid w:val="00447E21"/>
    <w:rsid w:val="004507C4"/>
    <w:rsid w:val="00452FBD"/>
    <w:rsid w:val="00460EF5"/>
    <w:rsid w:val="00462F14"/>
    <w:rsid w:val="0046351E"/>
    <w:rsid w:val="00465AFB"/>
    <w:rsid w:val="00465CD4"/>
    <w:rsid w:val="00465D20"/>
    <w:rsid w:val="004666CF"/>
    <w:rsid w:val="004669BF"/>
    <w:rsid w:val="00466DF7"/>
    <w:rsid w:val="004672E9"/>
    <w:rsid w:val="00470464"/>
    <w:rsid w:val="00470B27"/>
    <w:rsid w:val="00471F53"/>
    <w:rsid w:val="00472E44"/>
    <w:rsid w:val="00473CDA"/>
    <w:rsid w:val="0047404B"/>
    <w:rsid w:val="00474C53"/>
    <w:rsid w:val="00476342"/>
    <w:rsid w:val="0048084C"/>
    <w:rsid w:val="00481ABE"/>
    <w:rsid w:val="00482CC6"/>
    <w:rsid w:val="004839F9"/>
    <w:rsid w:val="00485931"/>
    <w:rsid w:val="00485C2B"/>
    <w:rsid w:val="0048654F"/>
    <w:rsid w:val="00487061"/>
    <w:rsid w:val="004915F2"/>
    <w:rsid w:val="00493695"/>
    <w:rsid w:val="0049753C"/>
    <w:rsid w:val="004A2290"/>
    <w:rsid w:val="004A2595"/>
    <w:rsid w:val="004A2F6E"/>
    <w:rsid w:val="004A3D2A"/>
    <w:rsid w:val="004A4377"/>
    <w:rsid w:val="004A4DD3"/>
    <w:rsid w:val="004A5029"/>
    <w:rsid w:val="004A5071"/>
    <w:rsid w:val="004A517F"/>
    <w:rsid w:val="004A52E4"/>
    <w:rsid w:val="004A5BBB"/>
    <w:rsid w:val="004A67EE"/>
    <w:rsid w:val="004A6B76"/>
    <w:rsid w:val="004A737C"/>
    <w:rsid w:val="004A7963"/>
    <w:rsid w:val="004A7E8B"/>
    <w:rsid w:val="004B20EE"/>
    <w:rsid w:val="004B4C7B"/>
    <w:rsid w:val="004B600F"/>
    <w:rsid w:val="004C0CA1"/>
    <w:rsid w:val="004C3822"/>
    <w:rsid w:val="004C3863"/>
    <w:rsid w:val="004C3F65"/>
    <w:rsid w:val="004C4C43"/>
    <w:rsid w:val="004D60A7"/>
    <w:rsid w:val="004E3DE1"/>
    <w:rsid w:val="004E4459"/>
    <w:rsid w:val="004E51FB"/>
    <w:rsid w:val="004E6FBB"/>
    <w:rsid w:val="004F1D45"/>
    <w:rsid w:val="004F20F2"/>
    <w:rsid w:val="004F4A3D"/>
    <w:rsid w:val="004F58BC"/>
    <w:rsid w:val="0050130E"/>
    <w:rsid w:val="0050200C"/>
    <w:rsid w:val="00502054"/>
    <w:rsid w:val="005060E0"/>
    <w:rsid w:val="005070E8"/>
    <w:rsid w:val="00510B6B"/>
    <w:rsid w:val="005130EE"/>
    <w:rsid w:val="00514293"/>
    <w:rsid w:val="005148B9"/>
    <w:rsid w:val="00514C4C"/>
    <w:rsid w:val="00515BCC"/>
    <w:rsid w:val="005162D2"/>
    <w:rsid w:val="00517278"/>
    <w:rsid w:val="005235B5"/>
    <w:rsid w:val="00524914"/>
    <w:rsid w:val="0052653F"/>
    <w:rsid w:val="00526CD5"/>
    <w:rsid w:val="00527038"/>
    <w:rsid w:val="005271D7"/>
    <w:rsid w:val="00527DD9"/>
    <w:rsid w:val="00527FA3"/>
    <w:rsid w:val="00532C30"/>
    <w:rsid w:val="005349E4"/>
    <w:rsid w:val="00537787"/>
    <w:rsid w:val="00541917"/>
    <w:rsid w:val="00542E9D"/>
    <w:rsid w:val="00544158"/>
    <w:rsid w:val="005454C1"/>
    <w:rsid w:val="00546267"/>
    <w:rsid w:val="0054764E"/>
    <w:rsid w:val="00550564"/>
    <w:rsid w:val="00550C28"/>
    <w:rsid w:val="005512F1"/>
    <w:rsid w:val="005513D2"/>
    <w:rsid w:val="00553A60"/>
    <w:rsid w:val="005556E4"/>
    <w:rsid w:val="00555E56"/>
    <w:rsid w:val="00556495"/>
    <w:rsid w:val="0056029C"/>
    <w:rsid w:val="00562ED6"/>
    <w:rsid w:val="00563089"/>
    <w:rsid w:val="005648E1"/>
    <w:rsid w:val="00564997"/>
    <w:rsid w:val="00565FD4"/>
    <w:rsid w:val="00567B07"/>
    <w:rsid w:val="00570BF0"/>
    <w:rsid w:val="00572D96"/>
    <w:rsid w:val="00574A93"/>
    <w:rsid w:val="00575192"/>
    <w:rsid w:val="00575753"/>
    <w:rsid w:val="00575E24"/>
    <w:rsid w:val="00575E99"/>
    <w:rsid w:val="005762AF"/>
    <w:rsid w:val="005762B5"/>
    <w:rsid w:val="00580089"/>
    <w:rsid w:val="005846F8"/>
    <w:rsid w:val="0058622D"/>
    <w:rsid w:val="00587179"/>
    <w:rsid w:val="00590F9D"/>
    <w:rsid w:val="0059152B"/>
    <w:rsid w:val="005945B0"/>
    <w:rsid w:val="00595732"/>
    <w:rsid w:val="00595792"/>
    <w:rsid w:val="0059584C"/>
    <w:rsid w:val="00595D57"/>
    <w:rsid w:val="00597518"/>
    <w:rsid w:val="005A0A1F"/>
    <w:rsid w:val="005A1369"/>
    <w:rsid w:val="005A1545"/>
    <w:rsid w:val="005A3D3D"/>
    <w:rsid w:val="005A41D3"/>
    <w:rsid w:val="005A5571"/>
    <w:rsid w:val="005B0379"/>
    <w:rsid w:val="005B1F68"/>
    <w:rsid w:val="005B2267"/>
    <w:rsid w:val="005B2C31"/>
    <w:rsid w:val="005B444A"/>
    <w:rsid w:val="005B478B"/>
    <w:rsid w:val="005B51E5"/>
    <w:rsid w:val="005B7CC7"/>
    <w:rsid w:val="005C0C76"/>
    <w:rsid w:val="005C2638"/>
    <w:rsid w:val="005C29FD"/>
    <w:rsid w:val="005C2D12"/>
    <w:rsid w:val="005C3275"/>
    <w:rsid w:val="005C392B"/>
    <w:rsid w:val="005C4B33"/>
    <w:rsid w:val="005C4B56"/>
    <w:rsid w:val="005C4EA4"/>
    <w:rsid w:val="005C4FA8"/>
    <w:rsid w:val="005C6458"/>
    <w:rsid w:val="005C6C3D"/>
    <w:rsid w:val="005C7733"/>
    <w:rsid w:val="005D14F6"/>
    <w:rsid w:val="005D1744"/>
    <w:rsid w:val="005D2E55"/>
    <w:rsid w:val="005D4437"/>
    <w:rsid w:val="005D4F42"/>
    <w:rsid w:val="005D5F9D"/>
    <w:rsid w:val="005E109B"/>
    <w:rsid w:val="005E10E2"/>
    <w:rsid w:val="005E22CE"/>
    <w:rsid w:val="005E26DF"/>
    <w:rsid w:val="005E38FF"/>
    <w:rsid w:val="005E3BE9"/>
    <w:rsid w:val="005E5C8A"/>
    <w:rsid w:val="005E6553"/>
    <w:rsid w:val="005E7BA1"/>
    <w:rsid w:val="005F0B05"/>
    <w:rsid w:val="005F1602"/>
    <w:rsid w:val="005F19B5"/>
    <w:rsid w:val="005F2994"/>
    <w:rsid w:val="005F2F43"/>
    <w:rsid w:val="005F44BC"/>
    <w:rsid w:val="005F7DDD"/>
    <w:rsid w:val="00601519"/>
    <w:rsid w:val="00602AE6"/>
    <w:rsid w:val="00603762"/>
    <w:rsid w:val="00604945"/>
    <w:rsid w:val="00605110"/>
    <w:rsid w:val="00605E61"/>
    <w:rsid w:val="00606150"/>
    <w:rsid w:val="006062C9"/>
    <w:rsid w:val="00607ACD"/>
    <w:rsid w:val="0061145F"/>
    <w:rsid w:val="00611623"/>
    <w:rsid w:val="006145D3"/>
    <w:rsid w:val="006148AA"/>
    <w:rsid w:val="0061650B"/>
    <w:rsid w:val="00617876"/>
    <w:rsid w:val="00617EC9"/>
    <w:rsid w:val="00620C09"/>
    <w:rsid w:val="00621308"/>
    <w:rsid w:val="00621BFC"/>
    <w:rsid w:val="006232DA"/>
    <w:rsid w:val="006250F5"/>
    <w:rsid w:val="006273E1"/>
    <w:rsid w:val="006308B7"/>
    <w:rsid w:val="00631CE1"/>
    <w:rsid w:val="00632AF8"/>
    <w:rsid w:val="006349F3"/>
    <w:rsid w:val="006356D5"/>
    <w:rsid w:val="006360EF"/>
    <w:rsid w:val="006367E1"/>
    <w:rsid w:val="00637ACA"/>
    <w:rsid w:val="00637C64"/>
    <w:rsid w:val="00640367"/>
    <w:rsid w:val="006423DB"/>
    <w:rsid w:val="006442FB"/>
    <w:rsid w:val="006450AB"/>
    <w:rsid w:val="006503C0"/>
    <w:rsid w:val="006511FD"/>
    <w:rsid w:val="00653D11"/>
    <w:rsid w:val="00653D9D"/>
    <w:rsid w:val="00654974"/>
    <w:rsid w:val="006600D1"/>
    <w:rsid w:val="00660ABF"/>
    <w:rsid w:val="006619BC"/>
    <w:rsid w:val="00663976"/>
    <w:rsid w:val="006651E7"/>
    <w:rsid w:val="00665505"/>
    <w:rsid w:val="00665C14"/>
    <w:rsid w:val="00666F78"/>
    <w:rsid w:val="0067146B"/>
    <w:rsid w:val="006717A7"/>
    <w:rsid w:val="00671915"/>
    <w:rsid w:val="006725D2"/>
    <w:rsid w:val="006729D7"/>
    <w:rsid w:val="00674176"/>
    <w:rsid w:val="006757A1"/>
    <w:rsid w:val="006809DB"/>
    <w:rsid w:val="0068197D"/>
    <w:rsid w:val="00682AA3"/>
    <w:rsid w:val="00684727"/>
    <w:rsid w:val="0068491F"/>
    <w:rsid w:val="00686D8F"/>
    <w:rsid w:val="00690ECB"/>
    <w:rsid w:val="00692901"/>
    <w:rsid w:val="00694C72"/>
    <w:rsid w:val="006A07EA"/>
    <w:rsid w:val="006A1931"/>
    <w:rsid w:val="006A2008"/>
    <w:rsid w:val="006A2934"/>
    <w:rsid w:val="006A521D"/>
    <w:rsid w:val="006A614F"/>
    <w:rsid w:val="006A7773"/>
    <w:rsid w:val="006A77D4"/>
    <w:rsid w:val="006B02D6"/>
    <w:rsid w:val="006B102B"/>
    <w:rsid w:val="006B14A1"/>
    <w:rsid w:val="006B3306"/>
    <w:rsid w:val="006B376D"/>
    <w:rsid w:val="006B7F9E"/>
    <w:rsid w:val="006C0841"/>
    <w:rsid w:val="006C35FD"/>
    <w:rsid w:val="006C3961"/>
    <w:rsid w:val="006C47D0"/>
    <w:rsid w:val="006C500B"/>
    <w:rsid w:val="006C5446"/>
    <w:rsid w:val="006C6BE2"/>
    <w:rsid w:val="006C7C10"/>
    <w:rsid w:val="006D19D0"/>
    <w:rsid w:val="006D1E04"/>
    <w:rsid w:val="006D4CFD"/>
    <w:rsid w:val="006D6066"/>
    <w:rsid w:val="006E112F"/>
    <w:rsid w:val="006E22FE"/>
    <w:rsid w:val="006E31B6"/>
    <w:rsid w:val="006E4866"/>
    <w:rsid w:val="006E5F4B"/>
    <w:rsid w:val="006E7049"/>
    <w:rsid w:val="006F112F"/>
    <w:rsid w:val="006F1425"/>
    <w:rsid w:val="006F2748"/>
    <w:rsid w:val="006F2B84"/>
    <w:rsid w:val="006F33E1"/>
    <w:rsid w:val="006F347C"/>
    <w:rsid w:val="006F4038"/>
    <w:rsid w:val="006F62CB"/>
    <w:rsid w:val="006F6756"/>
    <w:rsid w:val="006F6793"/>
    <w:rsid w:val="006F6C4E"/>
    <w:rsid w:val="006F71C0"/>
    <w:rsid w:val="0070183C"/>
    <w:rsid w:val="00703B96"/>
    <w:rsid w:val="00704CD1"/>
    <w:rsid w:val="007065B6"/>
    <w:rsid w:val="00706A91"/>
    <w:rsid w:val="00712E23"/>
    <w:rsid w:val="007142FE"/>
    <w:rsid w:val="007146A2"/>
    <w:rsid w:val="00714819"/>
    <w:rsid w:val="00715FA7"/>
    <w:rsid w:val="0071616B"/>
    <w:rsid w:val="00720560"/>
    <w:rsid w:val="00720F66"/>
    <w:rsid w:val="007210D6"/>
    <w:rsid w:val="00722E58"/>
    <w:rsid w:val="00724827"/>
    <w:rsid w:val="0072696E"/>
    <w:rsid w:val="00726CF3"/>
    <w:rsid w:val="00727657"/>
    <w:rsid w:val="00732A4F"/>
    <w:rsid w:val="00733419"/>
    <w:rsid w:val="00733E5B"/>
    <w:rsid w:val="00734132"/>
    <w:rsid w:val="00734601"/>
    <w:rsid w:val="007357F1"/>
    <w:rsid w:val="007441BE"/>
    <w:rsid w:val="0074439F"/>
    <w:rsid w:val="007461C1"/>
    <w:rsid w:val="007509AC"/>
    <w:rsid w:val="00750FEE"/>
    <w:rsid w:val="00752B69"/>
    <w:rsid w:val="00753861"/>
    <w:rsid w:val="00754791"/>
    <w:rsid w:val="00754C59"/>
    <w:rsid w:val="00755D60"/>
    <w:rsid w:val="00756022"/>
    <w:rsid w:val="007562F7"/>
    <w:rsid w:val="0075663E"/>
    <w:rsid w:val="007568EA"/>
    <w:rsid w:val="00757F91"/>
    <w:rsid w:val="00760115"/>
    <w:rsid w:val="00760DF1"/>
    <w:rsid w:val="00761474"/>
    <w:rsid w:val="00761CDD"/>
    <w:rsid w:val="007622B5"/>
    <w:rsid w:val="00762869"/>
    <w:rsid w:val="007657C5"/>
    <w:rsid w:val="00766562"/>
    <w:rsid w:val="0077139D"/>
    <w:rsid w:val="007718D5"/>
    <w:rsid w:val="00771E1D"/>
    <w:rsid w:val="00774DD1"/>
    <w:rsid w:val="00776650"/>
    <w:rsid w:val="00776E66"/>
    <w:rsid w:val="0077769F"/>
    <w:rsid w:val="00777778"/>
    <w:rsid w:val="00780307"/>
    <w:rsid w:val="007811B9"/>
    <w:rsid w:val="00782501"/>
    <w:rsid w:val="0078291B"/>
    <w:rsid w:val="00783025"/>
    <w:rsid w:val="00785137"/>
    <w:rsid w:val="007865BC"/>
    <w:rsid w:val="007877A3"/>
    <w:rsid w:val="00787962"/>
    <w:rsid w:val="00787F89"/>
    <w:rsid w:val="007916E2"/>
    <w:rsid w:val="00792FF5"/>
    <w:rsid w:val="007940BC"/>
    <w:rsid w:val="007966E3"/>
    <w:rsid w:val="007969A4"/>
    <w:rsid w:val="007A1BD1"/>
    <w:rsid w:val="007A2B89"/>
    <w:rsid w:val="007A2DF7"/>
    <w:rsid w:val="007A572F"/>
    <w:rsid w:val="007A6D00"/>
    <w:rsid w:val="007B1906"/>
    <w:rsid w:val="007B2189"/>
    <w:rsid w:val="007B3965"/>
    <w:rsid w:val="007B4D01"/>
    <w:rsid w:val="007B4FCD"/>
    <w:rsid w:val="007B5010"/>
    <w:rsid w:val="007B5E51"/>
    <w:rsid w:val="007B6C90"/>
    <w:rsid w:val="007B7B9F"/>
    <w:rsid w:val="007C0568"/>
    <w:rsid w:val="007C094C"/>
    <w:rsid w:val="007C1B56"/>
    <w:rsid w:val="007C241F"/>
    <w:rsid w:val="007C3C1B"/>
    <w:rsid w:val="007C3E32"/>
    <w:rsid w:val="007C4606"/>
    <w:rsid w:val="007C4DA2"/>
    <w:rsid w:val="007C6BB2"/>
    <w:rsid w:val="007D0180"/>
    <w:rsid w:val="007D1E26"/>
    <w:rsid w:val="007D28A2"/>
    <w:rsid w:val="007D340C"/>
    <w:rsid w:val="007D38D6"/>
    <w:rsid w:val="007D4C4D"/>
    <w:rsid w:val="007D5768"/>
    <w:rsid w:val="007D6CCC"/>
    <w:rsid w:val="007E266F"/>
    <w:rsid w:val="007E3930"/>
    <w:rsid w:val="007E3BF0"/>
    <w:rsid w:val="007E51C7"/>
    <w:rsid w:val="007E7066"/>
    <w:rsid w:val="007F07A3"/>
    <w:rsid w:val="007F32CD"/>
    <w:rsid w:val="007F4023"/>
    <w:rsid w:val="007F413F"/>
    <w:rsid w:val="007F4845"/>
    <w:rsid w:val="007F578F"/>
    <w:rsid w:val="007F70B4"/>
    <w:rsid w:val="007F7795"/>
    <w:rsid w:val="007F7AC2"/>
    <w:rsid w:val="008017A5"/>
    <w:rsid w:val="008017F8"/>
    <w:rsid w:val="00801FB9"/>
    <w:rsid w:val="00805680"/>
    <w:rsid w:val="00805FBF"/>
    <w:rsid w:val="00806650"/>
    <w:rsid w:val="00807B73"/>
    <w:rsid w:val="00812660"/>
    <w:rsid w:val="00812DC2"/>
    <w:rsid w:val="0081333F"/>
    <w:rsid w:val="00813C64"/>
    <w:rsid w:val="0081433B"/>
    <w:rsid w:val="0081514F"/>
    <w:rsid w:val="00816C1B"/>
    <w:rsid w:val="00821D48"/>
    <w:rsid w:val="00824490"/>
    <w:rsid w:val="00824C90"/>
    <w:rsid w:val="00824FA7"/>
    <w:rsid w:val="0082682C"/>
    <w:rsid w:val="008269F9"/>
    <w:rsid w:val="00830112"/>
    <w:rsid w:val="00831517"/>
    <w:rsid w:val="00832207"/>
    <w:rsid w:val="008323A7"/>
    <w:rsid w:val="0083375D"/>
    <w:rsid w:val="00835937"/>
    <w:rsid w:val="008400FA"/>
    <w:rsid w:val="0084348E"/>
    <w:rsid w:val="00844833"/>
    <w:rsid w:val="00847D79"/>
    <w:rsid w:val="008505C7"/>
    <w:rsid w:val="0085432D"/>
    <w:rsid w:val="00854424"/>
    <w:rsid w:val="00855616"/>
    <w:rsid w:val="00856336"/>
    <w:rsid w:val="00860440"/>
    <w:rsid w:val="008626A2"/>
    <w:rsid w:val="008629B7"/>
    <w:rsid w:val="00862F1D"/>
    <w:rsid w:val="008630EE"/>
    <w:rsid w:val="0086338E"/>
    <w:rsid w:val="00863EF6"/>
    <w:rsid w:val="00864D9B"/>
    <w:rsid w:val="008661EF"/>
    <w:rsid w:val="00867D1E"/>
    <w:rsid w:val="00873729"/>
    <w:rsid w:val="00874260"/>
    <w:rsid w:val="0087530C"/>
    <w:rsid w:val="0087794E"/>
    <w:rsid w:val="00877E2E"/>
    <w:rsid w:val="00882EA2"/>
    <w:rsid w:val="00883030"/>
    <w:rsid w:val="00885318"/>
    <w:rsid w:val="0088544A"/>
    <w:rsid w:val="0088549A"/>
    <w:rsid w:val="008856C2"/>
    <w:rsid w:val="00885FF7"/>
    <w:rsid w:val="00886761"/>
    <w:rsid w:val="008871C6"/>
    <w:rsid w:val="00891309"/>
    <w:rsid w:val="00891F4B"/>
    <w:rsid w:val="00892CD6"/>
    <w:rsid w:val="00894EA0"/>
    <w:rsid w:val="00895CF7"/>
    <w:rsid w:val="0089609F"/>
    <w:rsid w:val="00896B23"/>
    <w:rsid w:val="00897054"/>
    <w:rsid w:val="008978E6"/>
    <w:rsid w:val="008A05C8"/>
    <w:rsid w:val="008A1A8D"/>
    <w:rsid w:val="008A1ECC"/>
    <w:rsid w:val="008A52CB"/>
    <w:rsid w:val="008A5AEC"/>
    <w:rsid w:val="008A74E6"/>
    <w:rsid w:val="008A7DDD"/>
    <w:rsid w:val="008B0F51"/>
    <w:rsid w:val="008B188D"/>
    <w:rsid w:val="008B5C95"/>
    <w:rsid w:val="008B6F0C"/>
    <w:rsid w:val="008B75C0"/>
    <w:rsid w:val="008C05CD"/>
    <w:rsid w:val="008C1072"/>
    <w:rsid w:val="008C2833"/>
    <w:rsid w:val="008C2B57"/>
    <w:rsid w:val="008C5A05"/>
    <w:rsid w:val="008C5D05"/>
    <w:rsid w:val="008C636F"/>
    <w:rsid w:val="008C63CF"/>
    <w:rsid w:val="008C66A3"/>
    <w:rsid w:val="008C7F66"/>
    <w:rsid w:val="008D00E0"/>
    <w:rsid w:val="008D186D"/>
    <w:rsid w:val="008D2CC4"/>
    <w:rsid w:val="008D3D22"/>
    <w:rsid w:val="008D3DE2"/>
    <w:rsid w:val="008D4098"/>
    <w:rsid w:val="008D722E"/>
    <w:rsid w:val="008D7E83"/>
    <w:rsid w:val="008E0813"/>
    <w:rsid w:val="008E1530"/>
    <w:rsid w:val="008E2D2A"/>
    <w:rsid w:val="008E375A"/>
    <w:rsid w:val="008E59EF"/>
    <w:rsid w:val="008E5C82"/>
    <w:rsid w:val="008F1160"/>
    <w:rsid w:val="008F1970"/>
    <w:rsid w:val="008F27BA"/>
    <w:rsid w:val="008F2B9B"/>
    <w:rsid w:val="008F3514"/>
    <w:rsid w:val="008F437B"/>
    <w:rsid w:val="008F4B60"/>
    <w:rsid w:val="008F6970"/>
    <w:rsid w:val="008F77D2"/>
    <w:rsid w:val="008F78E0"/>
    <w:rsid w:val="00900E42"/>
    <w:rsid w:val="00901F98"/>
    <w:rsid w:val="00902327"/>
    <w:rsid w:val="009023BB"/>
    <w:rsid w:val="009026CF"/>
    <w:rsid w:val="00903C2F"/>
    <w:rsid w:val="00904AE9"/>
    <w:rsid w:val="0090547D"/>
    <w:rsid w:val="00906E3C"/>
    <w:rsid w:val="00907BEB"/>
    <w:rsid w:val="00907EC1"/>
    <w:rsid w:val="00910DB0"/>
    <w:rsid w:val="009122A7"/>
    <w:rsid w:val="00912521"/>
    <w:rsid w:val="009130D1"/>
    <w:rsid w:val="00914ABA"/>
    <w:rsid w:val="00915C54"/>
    <w:rsid w:val="00915E54"/>
    <w:rsid w:val="00917E7F"/>
    <w:rsid w:val="00922E6E"/>
    <w:rsid w:val="00924DA9"/>
    <w:rsid w:val="00924F43"/>
    <w:rsid w:val="00925BB2"/>
    <w:rsid w:val="00925CC9"/>
    <w:rsid w:val="00926214"/>
    <w:rsid w:val="00926A89"/>
    <w:rsid w:val="00927084"/>
    <w:rsid w:val="00933229"/>
    <w:rsid w:val="00935590"/>
    <w:rsid w:val="009364A4"/>
    <w:rsid w:val="00937501"/>
    <w:rsid w:val="009406FC"/>
    <w:rsid w:val="009413EA"/>
    <w:rsid w:val="00943317"/>
    <w:rsid w:val="009438B0"/>
    <w:rsid w:val="00943999"/>
    <w:rsid w:val="0094515E"/>
    <w:rsid w:val="00945C74"/>
    <w:rsid w:val="00946530"/>
    <w:rsid w:val="009473FD"/>
    <w:rsid w:val="00947FA2"/>
    <w:rsid w:val="00950ACA"/>
    <w:rsid w:val="00951661"/>
    <w:rsid w:val="009526BC"/>
    <w:rsid w:val="00953358"/>
    <w:rsid w:val="00953700"/>
    <w:rsid w:val="00953818"/>
    <w:rsid w:val="00953868"/>
    <w:rsid w:val="00956137"/>
    <w:rsid w:val="009562DB"/>
    <w:rsid w:val="009614CF"/>
    <w:rsid w:val="00962060"/>
    <w:rsid w:val="009646F5"/>
    <w:rsid w:val="00972694"/>
    <w:rsid w:val="009737E8"/>
    <w:rsid w:val="00974481"/>
    <w:rsid w:val="00974C04"/>
    <w:rsid w:val="0097528E"/>
    <w:rsid w:val="0098019E"/>
    <w:rsid w:val="009828EE"/>
    <w:rsid w:val="00982A5E"/>
    <w:rsid w:val="00984F1D"/>
    <w:rsid w:val="00994661"/>
    <w:rsid w:val="0099781B"/>
    <w:rsid w:val="009A066F"/>
    <w:rsid w:val="009A0687"/>
    <w:rsid w:val="009A1322"/>
    <w:rsid w:val="009A14FB"/>
    <w:rsid w:val="009A2216"/>
    <w:rsid w:val="009A2A95"/>
    <w:rsid w:val="009A2D04"/>
    <w:rsid w:val="009A335B"/>
    <w:rsid w:val="009A4045"/>
    <w:rsid w:val="009A5AF2"/>
    <w:rsid w:val="009A65B1"/>
    <w:rsid w:val="009A6ADA"/>
    <w:rsid w:val="009B0723"/>
    <w:rsid w:val="009B19B8"/>
    <w:rsid w:val="009B2718"/>
    <w:rsid w:val="009B2EF6"/>
    <w:rsid w:val="009B4883"/>
    <w:rsid w:val="009B489B"/>
    <w:rsid w:val="009B6DEA"/>
    <w:rsid w:val="009B7742"/>
    <w:rsid w:val="009C3288"/>
    <w:rsid w:val="009C618F"/>
    <w:rsid w:val="009C6AAB"/>
    <w:rsid w:val="009C6B5B"/>
    <w:rsid w:val="009D29C4"/>
    <w:rsid w:val="009D2D5C"/>
    <w:rsid w:val="009D3113"/>
    <w:rsid w:val="009D4B0A"/>
    <w:rsid w:val="009D4CFA"/>
    <w:rsid w:val="009D5DD9"/>
    <w:rsid w:val="009D7882"/>
    <w:rsid w:val="009E043A"/>
    <w:rsid w:val="009E07EB"/>
    <w:rsid w:val="009E2C6E"/>
    <w:rsid w:val="009E38DB"/>
    <w:rsid w:val="009E3AB2"/>
    <w:rsid w:val="009E502D"/>
    <w:rsid w:val="009E70DA"/>
    <w:rsid w:val="009F0CBF"/>
    <w:rsid w:val="009F2FAC"/>
    <w:rsid w:val="009F4C51"/>
    <w:rsid w:val="009F53D8"/>
    <w:rsid w:val="009F5729"/>
    <w:rsid w:val="009F6E72"/>
    <w:rsid w:val="00A00466"/>
    <w:rsid w:val="00A0116F"/>
    <w:rsid w:val="00A020BA"/>
    <w:rsid w:val="00A073F0"/>
    <w:rsid w:val="00A07ED8"/>
    <w:rsid w:val="00A10E36"/>
    <w:rsid w:val="00A12480"/>
    <w:rsid w:val="00A14327"/>
    <w:rsid w:val="00A14C32"/>
    <w:rsid w:val="00A14EA1"/>
    <w:rsid w:val="00A17DF9"/>
    <w:rsid w:val="00A22537"/>
    <w:rsid w:val="00A22CB9"/>
    <w:rsid w:val="00A230CE"/>
    <w:rsid w:val="00A2328A"/>
    <w:rsid w:val="00A2517E"/>
    <w:rsid w:val="00A252A8"/>
    <w:rsid w:val="00A25FFE"/>
    <w:rsid w:val="00A30319"/>
    <w:rsid w:val="00A3156E"/>
    <w:rsid w:val="00A32F24"/>
    <w:rsid w:val="00A347E8"/>
    <w:rsid w:val="00A34E90"/>
    <w:rsid w:val="00A35A33"/>
    <w:rsid w:val="00A35C00"/>
    <w:rsid w:val="00A36A52"/>
    <w:rsid w:val="00A37799"/>
    <w:rsid w:val="00A37EB9"/>
    <w:rsid w:val="00A40DBE"/>
    <w:rsid w:val="00A414D2"/>
    <w:rsid w:val="00A42500"/>
    <w:rsid w:val="00A42DFE"/>
    <w:rsid w:val="00A42F37"/>
    <w:rsid w:val="00A43569"/>
    <w:rsid w:val="00A44782"/>
    <w:rsid w:val="00A45188"/>
    <w:rsid w:val="00A4681D"/>
    <w:rsid w:val="00A46B79"/>
    <w:rsid w:val="00A47560"/>
    <w:rsid w:val="00A47A22"/>
    <w:rsid w:val="00A53AC5"/>
    <w:rsid w:val="00A5405C"/>
    <w:rsid w:val="00A5446F"/>
    <w:rsid w:val="00A56E46"/>
    <w:rsid w:val="00A56F83"/>
    <w:rsid w:val="00A57766"/>
    <w:rsid w:val="00A57A48"/>
    <w:rsid w:val="00A57D35"/>
    <w:rsid w:val="00A611EF"/>
    <w:rsid w:val="00A61468"/>
    <w:rsid w:val="00A638E5"/>
    <w:rsid w:val="00A64D03"/>
    <w:rsid w:val="00A6733D"/>
    <w:rsid w:val="00A67C79"/>
    <w:rsid w:val="00A70F92"/>
    <w:rsid w:val="00A71849"/>
    <w:rsid w:val="00A75B96"/>
    <w:rsid w:val="00A76909"/>
    <w:rsid w:val="00A804B1"/>
    <w:rsid w:val="00A808D5"/>
    <w:rsid w:val="00A80B0E"/>
    <w:rsid w:val="00A835EB"/>
    <w:rsid w:val="00A83A17"/>
    <w:rsid w:val="00A8442E"/>
    <w:rsid w:val="00A857C1"/>
    <w:rsid w:val="00A90887"/>
    <w:rsid w:val="00A92B3F"/>
    <w:rsid w:val="00A92C8C"/>
    <w:rsid w:val="00A942E7"/>
    <w:rsid w:val="00A97B3E"/>
    <w:rsid w:val="00A97D67"/>
    <w:rsid w:val="00AA31FF"/>
    <w:rsid w:val="00AA3AFA"/>
    <w:rsid w:val="00AA4F35"/>
    <w:rsid w:val="00AB3F65"/>
    <w:rsid w:val="00AB4965"/>
    <w:rsid w:val="00AB5C09"/>
    <w:rsid w:val="00AB7D1A"/>
    <w:rsid w:val="00AC1F0F"/>
    <w:rsid w:val="00AC368A"/>
    <w:rsid w:val="00AC49CD"/>
    <w:rsid w:val="00AC5C82"/>
    <w:rsid w:val="00AC5D12"/>
    <w:rsid w:val="00AC7E1C"/>
    <w:rsid w:val="00AD0D08"/>
    <w:rsid w:val="00AD1A0F"/>
    <w:rsid w:val="00AD399A"/>
    <w:rsid w:val="00AD3CD6"/>
    <w:rsid w:val="00AD4F5E"/>
    <w:rsid w:val="00AD50FA"/>
    <w:rsid w:val="00AD51DB"/>
    <w:rsid w:val="00AD7379"/>
    <w:rsid w:val="00AD73BB"/>
    <w:rsid w:val="00AE3120"/>
    <w:rsid w:val="00AE374B"/>
    <w:rsid w:val="00AE5102"/>
    <w:rsid w:val="00AE55CB"/>
    <w:rsid w:val="00AE60F8"/>
    <w:rsid w:val="00AE7035"/>
    <w:rsid w:val="00AE76FC"/>
    <w:rsid w:val="00AE7D00"/>
    <w:rsid w:val="00AF038B"/>
    <w:rsid w:val="00AF2F3F"/>
    <w:rsid w:val="00AF2FE8"/>
    <w:rsid w:val="00AF52F8"/>
    <w:rsid w:val="00AF77D1"/>
    <w:rsid w:val="00AF7F78"/>
    <w:rsid w:val="00B02F44"/>
    <w:rsid w:val="00B1094F"/>
    <w:rsid w:val="00B1210D"/>
    <w:rsid w:val="00B13E3F"/>
    <w:rsid w:val="00B13E43"/>
    <w:rsid w:val="00B20DD0"/>
    <w:rsid w:val="00B21E67"/>
    <w:rsid w:val="00B227D9"/>
    <w:rsid w:val="00B25FAE"/>
    <w:rsid w:val="00B27203"/>
    <w:rsid w:val="00B27267"/>
    <w:rsid w:val="00B303A6"/>
    <w:rsid w:val="00B31C22"/>
    <w:rsid w:val="00B36526"/>
    <w:rsid w:val="00B413ED"/>
    <w:rsid w:val="00B4198D"/>
    <w:rsid w:val="00B43290"/>
    <w:rsid w:val="00B43B05"/>
    <w:rsid w:val="00B442BE"/>
    <w:rsid w:val="00B44881"/>
    <w:rsid w:val="00B44E31"/>
    <w:rsid w:val="00B4511E"/>
    <w:rsid w:val="00B45856"/>
    <w:rsid w:val="00B45B15"/>
    <w:rsid w:val="00B45BEB"/>
    <w:rsid w:val="00B46EDE"/>
    <w:rsid w:val="00B47BEA"/>
    <w:rsid w:val="00B47FE7"/>
    <w:rsid w:val="00B510C7"/>
    <w:rsid w:val="00B51148"/>
    <w:rsid w:val="00B52C42"/>
    <w:rsid w:val="00B538EF"/>
    <w:rsid w:val="00B54ED7"/>
    <w:rsid w:val="00B55DB6"/>
    <w:rsid w:val="00B55F16"/>
    <w:rsid w:val="00B56767"/>
    <w:rsid w:val="00B57258"/>
    <w:rsid w:val="00B60218"/>
    <w:rsid w:val="00B619AC"/>
    <w:rsid w:val="00B6280E"/>
    <w:rsid w:val="00B635AA"/>
    <w:rsid w:val="00B63963"/>
    <w:rsid w:val="00B67064"/>
    <w:rsid w:val="00B71E4B"/>
    <w:rsid w:val="00B727AB"/>
    <w:rsid w:val="00B72C11"/>
    <w:rsid w:val="00B73A69"/>
    <w:rsid w:val="00B74D12"/>
    <w:rsid w:val="00B75217"/>
    <w:rsid w:val="00B756C1"/>
    <w:rsid w:val="00B805D9"/>
    <w:rsid w:val="00B81AF6"/>
    <w:rsid w:val="00B821F2"/>
    <w:rsid w:val="00B84C25"/>
    <w:rsid w:val="00B852BC"/>
    <w:rsid w:val="00B8792F"/>
    <w:rsid w:val="00B87FE3"/>
    <w:rsid w:val="00B91828"/>
    <w:rsid w:val="00B92770"/>
    <w:rsid w:val="00B92A14"/>
    <w:rsid w:val="00B961EA"/>
    <w:rsid w:val="00B96CFF"/>
    <w:rsid w:val="00B973DA"/>
    <w:rsid w:val="00B97468"/>
    <w:rsid w:val="00BA02C9"/>
    <w:rsid w:val="00BA06E9"/>
    <w:rsid w:val="00BA11E7"/>
    <w:rsid w:val="00BA185D"/>
    <w:rsid w:val="00BA1CD7"/>
    <w:rsid w:val="00BA21A9"/>
    <w:rsid w:val="00BA50EA"/>
    <w:rsid w:val="00BA68B7"/>
    <w:rsid w:val="00BA76D7"/>
    <w:rsid w:val="00BA7850"/>
    <w:rsid w:val="00BB0AEB"/>
    <w:rsid w:val="00BB2CC6"/>
    <w:rsid w:val="00BB381E"/>
    <w:rsid w:val="00BB3D76"/>
    <w:rsid w:val="00BB4007"/>
    <w:rsid w:val="00BB52EF"/>
    <w:rsid w:val="00BB5AC7"/>
    <w:rsid w:val="00BB5CAA"/>
    <w:rsid w:val="00BB656C"/>
    <w:rsid w:val="00BB6F54"/>
    <w:rsid w:val="00BC2049"/>
    <w:rsid w:val="00BC36E6"/>
    <w:rsid w:val="00BC4E5D"/>
    <w:rsid w:val="00BC5002"/>
    <w:rsid w:val="00BC5BB2"/>
    <w:rsid w:val="00BC7003"/>
    <w:rsid w:val="00BD00B9"/>
    <w:rsid w:val="00BD6967"/>
    <w:rsid w:val="00BE0686"/>
    <w:rsid w:val="00BE21AC"/>
    <w:rsid w:val="00BE280B"/>
    <w:rsid w:val="00BE3F4B"/>
    <w:rsid w:val="00BE45E3"/>
    <w:rsid w:val="00BE5944"/>
    <w:rsid w:val="00BE624C"/>
    <w:rsid w:val="00BE674D"/>
    <w:rsid w:val="00BE6E87"/>
    <w:rsid w:val="00BE7A65"/>
    <w:rsid w:val="00BF5C90"/>
    <w:rsid w:val="00BF6E8C"/>
    <w:rsid w:val="00C00C0E"/>
    <w:rsid w:val="00C01D6C"/>
    <w:rsid w:val="00C0252B"/>
    <w:rsid w:val="00C05FDD"/>
    <w:rsid w:val="00C075A0"/>
    <w:rsid w:val="00C11702"/>
    <w:rsid w:val="00C1252D"/>
    <w:rsid w:val="00C128C9"/>
    <w:rsid w:val="00C12C11"/>
    <w:rsid w:val="00C15EA6"/>
    <w:rsid w:val="00C20579"/>
    <w:rsid w:val="00C20E0F"/>
    <w:rsid w:val="00C22CD8"/>
    <w:rsid w:val="00C237F6"/>
    <w:rsid w:val="00C260FA"/>
    <w:rsid w:val="00C3180F"/>
    <w:rsid w:val="00C31C42"/>
    <w:rsid w:val="00C32897"/>
    <w:rsid w:val="00C365FA"/>
    <w:rsid w:val="00C40AF4"/>
    <w:rsid w:val="00C4147D"/>
    <w:rsid w:val="00C443A7"/>
    <w:rsid w:val="00C44797"/>
    <w:rsid w:val="00C51346"/>
    <w:rsid w:val="00C51B5D"/>
    <w:rsid w:val="00C526A1"/>
    <w:rsid w:val="00C5270D"/>
    <w:rsid w:val="00C535FC"/>
    <w:rsid w:val="00C53A55"/>
    <w:rsid w:val="00C55DB7"/>
    <w:rsid w:val="00C568FD"/>
    <w:rsid w:val="00C569BE"/>
    <w:rsid w:val="00C572A0"/>
    <w:rsid w:val="00C62EB3"/>
    <w:rsid w:val="00C63F0C"/>
    <w:rsid w:val="00C64C49"/>
    <w:rsid w:val="00C65570"/>
    <w:rsid w:val="00C65A75"/>
    <w:rsid w:val="00C71B5B"/>
    <w:rsid w:val="00C71D87"/>
    <w:rsid w:val="00C7396F"/>
    <w:rsid w:val="00C73A03"/>
    <w:rsid w:val="00C76DA2"/>
    <w:rsid w:val="00C77E9B"/>
    <w:rsid w:val="00C80354"/>
    <w:rsid w:val="00C80AD8"/>
    <w:rsid w:val="00C83CCF"/>
    <w:rsid w:val="00C85A23"/>
    <w:rsid w:val="00C86B67"/>
    <w:rsid w:val="00C86FDD"/>
    <w:rsid w:val="00C876CE"/>
    <w:rsid w:val="00C91C01"/>
    <w:rsid w:val="00C92935"/>
    <w:rsid w:val="00C92A28"/>
    <w:rsid w:val="00C940CB"/>
    <w:rsid w:val="00C94D08"/>
    <w:rsid w:val="00C95557"/>
    <w:rsid w:val="00C95CAB"/>
    <w:rsid w:val="00CA09A1"/>
    <w:rsid w:val="00CA268A"/>
    <w:rsid w:val="00CA2709"/>
    <w:rsid w:val="00CA27D9"/>
    <w:rsid w:val="00CA2828"/>
    <w:rsid w:val="00CA3DEF"/>
    <w:rsid w:val="00CA488D"/>
    <w:rsid w:val="00CA49E4"/>
    <w:rsid w:val="00CA57E5"/>
    <w:rsid w:val="00CA5D7A"/>
    <w:rsid w:val="00CA6C4D"/>
    <w:rsid w:val="00CA7BEF"/>
    <w:rsid w:val="00CB06DB"/>
    <w:rsid w:val="00CB1783"/>
    <w:rsid w:val="00CB55A7"/>
    <w:rsid w:val="00CB7162"/>
    <w:rsid w:val="00CB7AE8"/>
    <w:rsid w:val="00CC044D"/>
    <w:rsid w:val="00CC0EF1"/>
    <w:rsid w:val="00CC286D"/>
    <w:rsid w:val="00CC2D49"/>
    <w:rsid w:val="00CC3FD8"/>
    <w:rsid w:val="00CC4B68"/>
    <w:rsid w:val="00CC4B78"/>
    <w:rsid w:val="00CC56A5"/>
    <w:rsid w:val="00CC5785"/>
    <w:rsid w:val="00CC6AD8"/>
    <w:rsid w:val="00CC7AF5"/>
    <w:rsid w:val="00CD1CEB"/>
    <w:rsid w:val="00CD3880"/>
    <w:rsid w:val="00CD4764"/>
    <w:rsid w:val="00CD4D22"/>
    <w:rsid w:val="00CD51D4"/>
    <w:rsid w:val="00CD700E"/>
    <w:rsid w:val="00CD7569"/>
    <w:rsid w:val="00CE1726"/>
    <w:rsid w:val="00CE249D"/>
    <w:rsid w:val="00CE3559"/>
    <w:rsid w:val="00CE44E9"/>
    <w:rsid w:val="00CE4624"/>
    <w:rsid w:val="00CE55FE"/>
    <w:rsid w:val="00CE5BF7"/>
    <w:rsid w:val="00CE7F84"/>
    <w:rsid w:val="00CF16C4"/>
    <w:rsid w:val="00CF1FFF"/>
    <w:rsid w:val="00CF2FD7"/>
    <w:rsid w:val="00CF5377"/>
    <w:rsid w:val="00CF5B51"/>
    <w:rsid w:val="00CF6443"/>
    <w:rsid w:val="00CF695A"/>
    <w:rsid w:val="00CF7997"/>
    <w:rsid w:val="00D00405"/>
    <w:rsid w:val="00D00DB6"/>
    <w:rsid w:val="00D01283"/>
    <w:rsid w:val="00D04566"/>
    <w:rsid w:val="00D04725"/>
    <w:rsid w:val="00D0577C"/>
    <w:rsid w:val="00D07328"/>
    <w:rsid w:val="00D10034"/>
    <w:rsid w:val="00D1013F"/>
    <w:rsid w:val="00D10F16"/>
    <w:rsid w:val="00D11763"/>
    <w:rsid w:val="00D1485F"/>
    <w:rsid w:val="00D151B7"/>
    <w:rsid w:val="00D158DC"/>
    <w:rsid w:val="00D167FF"/>
    <w:rsid w:val="00D17729"/>
    <w:rsid w:val="00D17FE2"/>
    <w:rsid w:val="00D20893"/>
    <w:rsid w:val="00D227AD"/>
    <w:rsid w:val="00D23593"/>
    <w:rsid w:val="00D25432"/>
    <w:rsid w:val="00D25B2F"/>
    <w:rsid w:val="00D269A3"/>
    <w:rsid w:val="00D26E29"/>
    <w:rsid w:val="00D27A37"/>
    <w:rsid w:val="00D30547"/>
    <w:rsid w:val="00D31792"/>
    <w:rsid w:val="00D319AA"/>
    <w:rsid w:val="00D3253D"/>
    <w:rsid w:val="00D33F82"/>
    <w:rsid w:val="00D351A9"/>
    <w:rsid w:val="00D40A83"/>
    <w:rsid w:val="00D4166F"/>
    <w:rsid w:val="00D42615"/>
    <w:rsid w:val="00D438A0"/>
    <w:rsid w:val="00D43C80"/>
    <w:rsid w:val="00D4473A"/>
    <w:rsid w:val="00D44D28"/>
    <w:rsid w:val="00D44D7C"/>
    <w:rsid w:val="00D45328"/>
    <w:rsid w:val="00D456CD"/>
    <w:rsid w:val="00D45E72"/>
    <w:rsid w:val="00D46074"/>
    <w:rsid w:val="00D47E5A"/>
    <w:rsid w:val="00D513BF"/>
    <w:rsid w:val="00D54806"/>
    <w:rsid w:val="00D55428"/>
    <w:rsid w:val="00D56533"/>
    <w:rsid w:val="00D56CF3"/>
    <w:rsid w:val="00D57B68"/>
    <w:rsid w:val="00D57CBD"/>
    <w:rsid w:val="00D61A3A"/>
    <w:rsid w:val="00D63BEC"/>
    <w:rsid w:val="00D64A5F"/>
    <w:rsid w:val="00D652C6"/>
    <w:rsid w:val="00D65CC9"/>
    <w:rsid w:val="00D65D59"/>
    <w:rsid w:val="00D65F07"/>
    <w:rsid w:val="00D66CCD"/>
    <w:rsid w:val="00D67319"/>
    <w:rsid w:val="00D704F4"/>
    <w:rsid w:val="00D717C6"/>
    <w:rsid w:val="00D736BE"/>
    <w:rsid w:val="00D736DD"/>
    <w:rsid w:val="00D7588C"/>
    <w:rsid w:val="00D76F39"/>
    <w:rsid w:val="00D7722F"/>
    <w:rsid w:val="00D778B5"/>
    <w:rsid w:val="00D8048A"/>
    <w:rsid w:val="00D8139E"/>
    <w:rsid w:val="00D8184D"/>
    <w:rsid w:val="00D82AAE"/>
    <w:rsid w:val="00D84011"/>
    <w:rsid w:val="00D84CA5"/>
    <w:rsid w:val="00D8589E"/>
    <w:rsid w:val="00D86789"/>
    <w:rsid w:val="00D868B3"/>
    <w:rsid w:val="00D87EF0"/>
    <w:rsid w:val="00D87F55"/>
    <w:rsid w:val="00D90123"/>
    <w:rsid w:val="00D91D8A"/>
    <w:rsid w:val="00D9222F"/>
    <w:rsid w:val="00D97888"/>
    <w:rsid w:val="00DA06F5"/>
    <w:rsid w:val="00DA0AE1"/>
    <w:rsid w:val="00DA0C56"/>
    <w:rsid w:val="00DA19B3"/>
    <w:rsid w:val="00DA1E92"/>
    <w:rsid w:val="00DB1386"/>
    <w:rsid w:val="00DB13AD"/>
    <w:rsid w:val="00DB1C5C"/>
    <w:rsid w:val="00DB39FB"/>
    <w:rsid w:val="00DB4764"/>
    <w:rsid w:val="00DB4850"/>
    <w:rsid w:val="00DB565A"/>
    <w:rsid w:val="00DB57D6"/>
    <w:rsid w:val="00DB7240"/>
    <w:rsid w:val="00DB7F26"/>
    <w:rsid w:val="00DC00F8"/>
    <w:rsid w:val="00DC0D31"/>
    <w:rsid w:val="00DC12E9"/>
    <w:rsid w:val="00DC4203"/>
    <w:rsid w:val="00DD00B2"/>
    <w:rsid w:val="00DD0324"/>
    <w:rsid w:val="00DD0DAA"/>
    <w:rsid w:val="00DD242E"/>
    <w:rsid w:val="00DD2A93"/>
    <w:rsid w:val="00DD38E2"/>
    <w:rsid w:val="00DD4114"/>
    <w:rsid w:val="00DD6EA7"/>
    <w:rsid w:val="00DE37E0"/>
    <w:rsid w:val="00DE5136"/>
    <w:rsid w:val="00DE6541"/>
    <w:rsid w:val="00DE6989"/>
    <w:rsid w:val="00DE6BC8"/>
    <w:rsid w:val="00DF0082"/>
    <w:rsid w:val="00DF0511"/>
    <w:rsid w:val="00DF073E"/>
    <w:rsid w:val="00DF1F0D"/>
    <w:rsid w:val="00DF66F8"/>
    <w:rsid w:val="00DF6A37"/>
    <w:rsid w:val="00E00170"/>
    <w:rsid w:val="00E01968"/>
    <w:rsid w:val="00E028F6"/>
    <w:rsid w:val="00E0331E"/>
    <w:rsid w:val="00E033E9"/>
    <w:rsid w:val="00E0455C"/>
    <w:rsid w:val="00E06F31"/>
    <w:rsid w:val="00E10233"/>
    <w:rsid w:val="00E105CC"/>
    <w:rsid w:val="00E116D5"/>
    <w:rsid w:val="00E11AA7"/>
    <w:rsid w:val="00E122B5"/>
    <w:rsid w:val="00E12B99"/>
    <w:rsid w:val="00E14B0D"/>
    <w:rsid w:val="00E17297"/>
    <w:rsid w:val="00E174F3"/>
    <w:rsid w:val="00E17E17"/>
    <w:rsid w:val="00E201DC"/>
    <w:rsid w:val="00E24CFF"/>
    <w:rsid w:val="00E30227"/>
    <w:rsid w:val="00E31702"/>
    <w:rsid w:val="00E32AB8"/>
    <w:rsid w:val="00E32EAD"/>
    <w:rsid w:val="00E34CD5"/>
    <w:rsid w:val="00E36744"/>
    <w:rsid w:val="00E368D4"/>
    <w:rsid w:val="00E36D05"/>
    <w:rsid w:val="00E37D9F"/>
    <w:rsid w:val="00E45005"/>
    <w:rsid w:val="00E52D56"/>
    <w:rsid w:val="00E534AF"/>
    <w:rsid w:val="00E54469"/>
    <w:rsid w:val="00E54791"/>
    <w:rsid w:val="00E555BE"/>
    <w:rsid w:val="00E55A6B"/>
    <w:rsid w:val="00E56766"/>
    <w:rsid w:val="00E629F8"/>
    <w:rsid w:val="00E64931"/>
    <w:rsid w:val="00E65F08"/>
    <w:rsid w:val="00E667AD"/>
    <w:rsid w:val="00E67236"/>
    <w:rsid w:val="00E71021"/>
    <w:rsid w:val="00E72AA7"/>
    <w:rsid w:val="00E73844"/>
    <w:rsid w:val="00E73D1B"/>
    <w:rsid w:val="00E74C96"/>
    <w:rsid w:val="00E75C05"/>
    <w:rsid w:val="00E80F3E"/>
    <w:rsid w:val="00E8242E"/>
    <w:rsid w:val="00E83BFF"/>
    <w:rsid w:val="00E83CBE"/>
    <w:rsid w:val="00E83DB6"/>
    <w:rsid w:val="00E85D81"/>
    <w:rsid w:val="00E87A54"/>
    <w:rsid w:val="00E90226"/>
    <w:rsid w:val="00E9233B"/>
    <w:rsid w:val="00E93706"/>
    <w:rsid w:val="00E93C45"/>
    <w:rsid w:val="00E94E7D"/>
    <w:rsid w:val="00EA0DCA"/>
    <w:rsid w:val="00EA13AA"/>
    <w:rsid w:val="00EA1477"/>
    <w:rsid w:val="00EA1BF0"/>
    <w:rsid w:val="00EA2343"/>
    <w:rsid w:val="00EA2D3E"/>
    <w:rsid w:val="00EA327D"/>
    <w:rsid w:val="00EA3921"/>
    <w:rsid w:val="00EA49C5"/>
    <w:rsid w:val="00EA568B"/>
    <w:rsid w:val="00EA5A37"/>
    <w:rsid w:val="00EA6BE4"/>
    <w:rsid w:val="00EA7256"/>
    <w:rsid w:val="00EA7789"/>
    <w:rsid w:val="00EA7BCF"/>
    <w:rsid w:val="00EB1D4D"/>
    <w:rsid w:val="00EB42B8"/>
    <w:rsid w:val="00EB474D"/>
    <w:rsid w:val="00EC1934"/>
    <w:rsid w:val="00EC1DB7"/>
    <w:rsid w:val="00EC39E0"/>
    <w:rsid w:val="00EC3A56"/>
    <w:rsid w:val="00EC45D7"/>
    <w:rsid w:val="00EC64BD"/>
    <w:rsid w:val="00ED08E6"/>
    <w:rsid w:val="00ED1844"/>
    <w:rsid w:val="00ED2A8F"/>
    <w:rsid w:val="00ED330B"/>
    <w:rsid w:val="00ED38B4"/>
    <w:rsid w:val="00ED71E2"/>
    <w:rsid w:val="00ED7E49"/>
    <w:rsid w:val="00ED7EBA"/>
    <w:rsid w:val="00EE1271"/>
    <w:rsid w:val="00EE1520"/>
    <w:rsid w:val="00EE29D8"/>
    <w:rsid w:val="00EE36F0"/>
    <w:rsid w:val="00EE3D80"/>
    <w:rsid w:val="00EE3F40"/>
    <w:rsid w:val="00EE47F6"/>
    <w:rsid w:val="00EE4826"/>
    <w:rsid w:val="00EE5706"/>
    <w:rsid w:val="00EE7844"/>
    <w:rsid w:val="00EF05D1"/>
    <w:rsid w:val="00EF0E30"/>
    <w:rsid w:val="00EF20E5"/>
    <w:rsid w:val="00EF31E6"/>
    <w:rsid w:val="00EF3522"/>
    <w:rsid w:val="00EF5423"/>
    <w:rsid w:val="00EF56C7"/>
    <w:rsid w:val="00EF5E6B"/>
    <w:rsid w:val="00EF706C"/>
    <w:rsid w:val="00EF713B"/>
    <w:rsid w:val="00F00AE4"/>
    <w:rsid w:val="00F050F7"/>
    <w:rsid w:val="00F06D1A"/>
    <w:rsid w:val="00F100B4"/>
    <w:rsid w:val="00F10769"/>
    <w:rsid w:val="00F10A46"/>
    <w:rsid w:val="00F11C59"/>
    <w:rsid w:val="00F135CE"/>
    <w:rsid w:val="00F13BA4"/>
    <w:rsid w:val="00F14C20"/>
    <w:rsid w:val="00F15558"/>
    <w:rsid w:val="00F17DE5"/>
    <w:rsid w:val="00F20CFD"/>
    <w:rsid w:val="00F22121"/>
    <w:rsid w:val="00F23929"/>
    <w:rsid w:val="00F23F17"/>
    <w:rsid w:val="00F26B51"/>
    <w:rsid w:val="00F27482"/>
    <w:rsid w:val="00F27977"/>
    <w:rsid w:val="00F27D68"/>
    <w:rsid w:val="00F31F8E"/>
    <w:rsid w:val="00F34006"/>
    <w:rsid w:val="00F35450"/>
    <w:rsid w:val="00F361B8"/>
    <w:rsid w:val="00F42828"/>
    <w:rsid w:val="00F45C11"/>
    <w:rsid w:val="00F506D2"/>
    <w:rsid w:val="00F50837"/>
    <w:rsid w:val="00F50E54"/>
    <w:rsid w:val="00F518ED"/>
    <w:rsid w:val="00F56D7E"/>
    <w:rsid w:val="00F60E06"/>
    <w:rsid w:val="00F6168F"/>
    <w:rsid w:val="00F628A4"/>
    <w:rsid w:val="00F63706"/>
    <w:rsid w:val="00F656AE"/>
    <w:rsid w:val="00F659DE"/>
    <w:rsid w:val="00F661A8"/>
    <w:rsid w:val="00F66CD6"/>
    <w:rsid w:val="00F7130F"/>
    <w:rsid w:val="00F71FD6"/>
    <w:rsid w:val="00F71FD7"/>
    <w:rsid w:val="00F725CD"/>
    <w:rsid w:val="00F72718"/>
    <w:rsid w:val="00F73909"/>
    <w:rsid w:val="00F75EDD"/>
    <w:rsid w:val="00F77C08"/>
    <w:rsid w:val="00F806D1"/>
    <w:rsid w:val="00F812F6"/>
    <w:rsid w:val="00F81F3A"/>
    <w:rsid w:val="00F83C91"/>
    <w:rsid w:val="00F83D79"/>
    <w:rsid w:val="00F83FE3"/>
    <w:rsid w:val="00F844FB"/>
    <w:rsid w:val="00F85440"/>
    <w:rsid w:val="00F861A0"/>
    <w:rsid w:val="00F86A0C"/>
    <w:rsid w:val="00F91834"/>
    <w:rsid w:val="00F91CB9"/>
    <w:rsid w:val="00F92314"/>
    <w:rsid w:val="00F92E52"/>
    <w:rsid w:val="00FA006A"/>
    <w:rsid w:val="00FA018A"/>
    <w:rsid w:val="00FA01D3"/>
    <w:rsid w:val="00FA0E13"/>
    <w:rsid w:val="00FA18DB"/>
    <w:rsid w:val="00FA1D28"/>
    <w:rsid w:val="00FA44C3"/>
    <w:rsid w:val="00FA493C"/>
    <w:rsid w:val="00FA68CD"/>
    <w:rsid w:val="00FB056C"/>
    <w:rsid w:val="00FB2730"/>
    <w:rsid w:val="00FB354E"/>
    <w:rsid w:val="00FB42E0"/>
    <w:rsid w:val="00FB6D6E"/>
    <w:rsid w:val="00FB6FF8"/>
    <w:rsid w:val="00FB76A0"/>
    <w:rsid w:val="00FC0C0E"/>
    <w:rsid w:val="00FC0EFB"/>
    <w:rsid w:val="00FC2672"/>
    <w:rsid w:val="00FC2981"/>
    <w:rsid w:val="00FC41A1"/>
    <w:rsid w:val="00FC5816"/>
    <w:rsid w:val="00FC60AA"/>
    <w:rsid w:val="00FC6F28"/>
    <w:rsid w:val="00FC7D8B"/>
    <w:rsid w:val="00FD01E8"/>
    <w:rsid w:val="00FD1661"/>
    <w:rsid w:val="00FD20BF"/>
    <w:rsid w:val="00FD3525"/>
    <w:rsid w:val="00FD5E0D"/>
    <w:rsid w:val="00FE2200"/>
    <w:rsid w:val="00FE30CD"/>
    <w:rsid w:val="00FE5206"/>
    <w:rsid w:val="00FE7DD3"/>
    <w:rsid w:val="00FE7E98"/>
    <w:rsid w:val="00FF033B"/>
    <w:rsid w:val="00FF09C4"/>
    <w:rsid w:val="00FF0EEC"/>
    <w:rsid w:val="00FF1A85"/>
    <w:rsid w:val="00FF40D1"/>
    <w:rsid w:val="00FF495F"/>
    <w:rsid w:val="00FF4A40"/>
    <w:rsid w:val="00FF693F"/>
    <w:rsid w:val="00FF7B4E"/>
    <w:rsid w:val="589F1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6281A"/>
  <w15:docId w15:val="{CACF83AA-2951-434B-93B3-80BD9F6E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0AA"/>
  </w:style>
  <w:style w:type="paragraph" w:styleId="2">
    <w:name w:val="heading 2"/>
    <w:basedOn w:val="a"/>
    <w:link w:val="20"/>
    <w:uiPriority w:val="9"/>
    <w:qFormat/>
    <w:rsid w:val="008970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C60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C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FC60A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60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60AA"/>
  </w:style>
  <w:style w:type="paragraph" w:styleId="a6">
    <w:name w:val="footer"/>
    <w:basedOn w:val="a"/>
    <w:link w:val="a7"/>
    <w:uiPriority w:val="99"/>
    <w:unhideWhenUsed/>
    <w:rsid w:val="00FC60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60AA"/>
  </w:style>
  <w:style w:type="paragraph" w:styleId="a8">
    <w:name w:val="footnote text"/>
    <w:basedOn w:val="a"/>
    <w:link w:val="a9"/>
    <w:uiPriority w:val="99"/>
    <w:semiHidden/>
    <w:unhideWhenUsed/>
    <w:rsid w:val="009A1322"/>
    <w:pPr>
      <w:spacing w:after="0" w:line="240" w:lineRule="auto"/>
    </w:pPr>
    <w:rPr>
      <w:sz w:val="20"/>
      <w:szCs w:val="20"/>
    </w:rPr>
  </w:style>
  <w:style w:type="character" w:customStyle="1" w:styleId="a9">
    <w:name w:val="Текст сноски Знак"/>
    <w:basedOn w:val="a0"/>
    <w:link w:val="a8"/>
    <w:uiPriority w:val="99"/>
    <w:semiHidden/>
    <w:rsid w:val="009A1322"/>
    <w:rPr>
      <w:sz w:val="20"/>
      <w:szCs w:val="20"/>
    </w:rPr>
  </w:style>
  <w:style w:type="character" w:styleId="aa">
    <w:name w:val="footnote reference"/>
    <w:basedOn w:val="a0"/>
    <w:uiPriority w:val="99"/>
    <w:semiHidden/>
    <w:unhideWhenUsed/>
    <w:rsid w:val="009A1322"/>
    <w:rPr>
      <w:vertAlign w:val="superscript"/>
    </w:rPr>
  </w:style>
  <w:style w:type="paragraph" w:styleId="ab">
    <w:name w:val="Balloon Text"/>
    <w:basedOn w:val="a"/>
    <w:link w:val="ac"/>
    <w:uiPriority w:val="99"/>
    <w:semiHidden/>
    <w:unhideWhenUsed/>
    <w:rsid w:val="00FB354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B354E"/>
    <w:rPr>
      <w:rFonts w:ascii="Tahoma" w:hAnsi="Tahoma" w:cs="Tahoma"/>
      <w:sz w:val="16"/>
      <w:szCs w:val="16"/>
    </w:rPr>
  </w:style>
  <w:style w:type="paragraph" w:styleId="ad">
    <w:name w:val="List Paragraph"/>
    <w:basedOn w:val="a"/>
    <w:uiPriority w:val="34"/>
    <w:qFormat/>
    <w:rsid w:val="00E555BE"/>
    <w:pPr>
      <w:ind w:left="720"/>
      <w:contextualSpacing/>
    </w:pPr>
  </w:style>
  <w:style w:type="character" w:styleId="ae">
    <w:name w:val="line number"/>
    <w:basedOn w:val="a0"/>
    <w:uiPriority w:val="99"/>
    <w:semiHidden/>
    <w:unhideWhenUsed/>
    <w:rsid w:val="003C1A33"/>
  </w:style>
  <w:style w:type="paragraph" w:customStyle="1" w:styleId="TableParagraph">
    <w:name w:val="Table Paragraph"/>
    <w:basedOn w:val="a"/>
    <w:uiPriority w:val="1"/>
    <w:qFormat/>
    <w:rsid w:val="00EF713B"/>
    <w:pPr>
      <w:widowControl w:val="0"/>
      <w:autoSpaceDE w:val="0"/>
      <w:autoSpaceDN w:val="0"/>
      <w:spacing w:before="50" w:after="0" w:line="240" w:lineRule="auto"/>
      <w:ind w:left="234"/>
      <w:jc w:val="center"/>
    </w:pPr>
    <w:rPr>
      <w:rFonts w:ascii="Arial" w:eastAsia="Arial" w:hAnsi="Arial" w:cs="Arial"/>
      <w:lang w:val="en-US" w:bidi="en-US"/>
    </w:rPr>
  </w:style>
  <w:style w:type="character" w:styleId="af">
    <w:name w:val="Hyperlink"/>
    <w:basedOn w:val="a0"/>
    <w:uiPriority w:val="99"/>
    <w:rsid w:val="006D4CFD"/>
    <w:rPr>
      <w:rFonts w:cs="Times New Roman"/>
      <w:color w:val="0000FF"/>
      <w:u w:val="single"/>
    </w:rPr>
  </w:style>
  <w:style w:type="character" w:customStyle="1" w:styleId="wikidata-snak">
    <w:name w:val="wikidata-snak"/>
    <w:basedOn w:val="a0"/>
    <w:rsid w:val="00297FC4"/>
  </w:style>
  <w:style w:type="paragraph" w:styleId="af0">
    <w:name w:val="Body Text"/>
    <w:basedOn w:val="a"/>
    <w:link w:val="af1"/>
    <w:uiPriority w:val="1"/>
    <w:qFormat/>
    <w:rsid w:val="00E93C45"/>
    <w:pPr>
      <w:widowControl w:val="0"/>
      <w:autoSpaceDE w:val="0"/>
      <w:autoSpaceDN w:val="0"/>
      <w:adjustRightInd w:val="0"/>
      <w:spacing w:after="0" w:line="240" w:lineRule="auto"/>
      <w:ind w:left="112" w:firstLine="708"/>
    </w:pPr>
    <w:rPr>
      <w:rFonts w:ascii="Times New Roman" w:eastAsiaTheme="minorEastAsia" w:hAnsi="Times New Roman" w:cs="Times New Roman"/>
      <w:sz w:val="24"/>
      <w:szCs w:val="24"/>
      <w:lang w:val="sk-SK" w:eastAsia="sk-SK"/>
    </w:rPr>
  </w:style>
  <w:style w:type="character" w:customStyle="1" w:styleId="af1">
    <w:name w:val="Основной текст Знак"/>
    <w:basedOn w:val="a0"/>
    <w:link w:val="af0"/>
    <w:uiPriority w:val="1"/>
    <w:rsid w:val="00E93C45"/>
    <w:rPr>
      <w:rFonts w:ascii="Times New Roman" w:eastAsiaTheme="minorEastAsia" w:hAnsi="Times New Roman" w:cs="Times New Roman"/>
      <w:sz w:val="24"/>
      <w:szCs w:val="24"/>
      <w:lang w:val="sk-SK" w:eastAsia="sk-SK"/>
    </w:rPr>
  </w:style>
  <w:style w:type="character" w:customStyle="1" w:styleId="20">
    <w:name w:val="Заголовок 2 Знак"/>
    <w:basedOn w:val="a0"/>
    <w:link w:val="2"/>
    <w:uiPriority w:val="9"/>
    <w:rsid w:val="00897054"/>
    <w:rPr>
      <w:rFonts w:ascii="Times New Roman" w:eastAsia="Times New Roman" w:hAnsi="Times New Roman" w:cs="Times New Roman"/>
      <w:b/>
      <w:bCs/>
      <w:sz w:val="36"/>
      <w:szCs w:val="36"/>
      <w:lang w:eastAsia="ru-RU"/>
    </w:rPr>
  </w:style>
  <w:style w:type="character" w:customStyle="1" w:styleId="mail-message-sender-email">
    <w:name w:val="mail-message-sender-email"/>
    <w:basedOn w:val="a0"/>
    <w:rsid w:val="0029101E"/>
  </w:style>
  <w:style w:type="character" w:customStyle="1" w:styleId="wmi-callto">
    <w:name w:val="wmi-callto"/>
    <w:basedOn w:val="a0"/>
    <w:rsid w:val="0029101E"/>
  </w:style>
  <w:style w:type="paragraph" w:customStyle="1" w:styleId="af2">
    <w:name w:val="Абзац"/>
    <w:basedOn w:val="a"/>
    <w:link w:val="af3"/>
    <w:qFormat/>
    <w:rsid w:val="0029101E"/>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f3">
    <w:name w:val="Абзац Знак"/>
    <w:link w:val="af2"/>
    <w:rsid w:val="0029101E"/>
    <w:rPr>
      <w:rFonts w:ascii="Times New Roman" w:eastAsia="Times New Roman" w:hAnsi="Times New Roman" w:cs="Times New Roman"/>
      <w:sz w:val="24"/>
      <w:szCs w:val="24"/>
      <w:shd w:val="clear" w:color="auto" w:fill="FFFFFF"/>
      <w:lang w:eastAsia="ru-RU"/>
    </w:rPr>
  </w:style>
  <w:style w:type="character" w:customStyle="1" w:styleId="FontStyle84">
    <w:name w:val="Font Style84"/>
    <w:rsid w:val="00690ECB"/>
    <w:rPr>
      <w:rFonts w:ascii="Times New Roman" w:hAnsi="Times New Roman"/>
      <w:sz w:val="22"/>
    </w:rPr>
  </w:style>
  <w:style w:type="paragraph" w:styleId="10">
    <w:name w:val="index 1"/>
    <w:basedOn w:val="a"/>
    <w:next w:val="a"/>
    <w:autoRedefine/>
    <w:semiHidden/>
    <w:rsid w:val="00D167FF"/>
    <w:pPr>
      <w:spacing w:after="0" w:line="240" w:lineRule="auto"/>
      <w:ind w:left="200" w:hanging="20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682346">
      <w:bodyDiv w:val="1"/>
      <w:marLeft w:val="0"/>
      <w:marRight w:val="0"/>
      <w:marTop w:val="0"/>
      <w:marBottom w:val="0"/>
      <w:divBdr>
        <w:top w:val="none" w:sz="0" w:space="0" w:color="auto"/>
        <w:left w:val="none" w:sz="0" w:space="0" w:color="auto"/>
        <w:bottom w:val="none" w:sz="0" w:space="0" w:color="auto"/>
        <w:right w:val="none" w:sz="0" w:space="0" w:color="auto"/>
      </w:divBdr>
      <w:divsChild>
        <w:div w:id="1417902510">
          <w:marLeft w:val="0"/>
          <w:marRight w:val="120"/>
          <w:marTop w:val="0"/>
          <w:marBottom w:val="0"/>
          <w:divBdr>
            <w:top w:val="none" w:sz="0" w:space="0" w:color="auto"/>
            <w:left w:val="none" w:sz="0" w:space="0" w:color="auto"/>
            <w:bottom w:val="none" w:sz="0" w:space="0" w:color="auto"/>
            <w:right w:val="none" w:sz="0" w:space="0" w:color="auto"/>
          </w:divBdr>
        </w:div>
      </w:divsChild>
    </w:div>
    <w:div w:id="891113594">
      <w:bodyDiv w:val="1"/>
      <w:marLeft w:val="0"/>
      <w:marRight w:val="0"/>
      <w:marTop w:val="0"/>
      <w:marBottom w:val="0"/>
      <w:divBdr>
        <w:top w:val="none" w:sz="0" w:space="0" w:color="auto"/>
        <w:left w:val="none" w:sz="0" w:space="0" w:color="auto"/>
        <w:bottom w:val="none" w:sz="0" w:space="0" w:color="auto"/>
        <w:right w:val="none" w:sz="0" w:space="0" w:color="auto"/>
      </w:divBdr>
    </w:div>
    <w:div w:id="1696347097">
      <w:bodyDiv w:val="1"/>
      <w:marLeft w:val="0"/>
      <w:marRight w:val="0"/>
      <w:marTop w:val="0"/>
      <w:marBottom w:val="0"/>
      <w:divBdr>
        <w:top w:val="none" w:sz="0" w:space="0" w:color="auto"/>
        <w:left w:val="none" w:sz="0" w:space="0" w:color="auto"/>
        <w:bottom w:val="none" w:sz="0" w:space="0" w:color="auto"/>
        <w:right w:val="none" w:sz="0" w:space="0" w:color="auto"/>
      </w:divBdr>
      <w:divsChild>
        <w:div w:id="309134125">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urazh.co@mail.ru"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anturazh.msk.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589F-19B2-4ADF-B620-E21C3FCF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2811</Words>
  <Characters>16025</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Новый Сотрудник</dc:creator>
  <cp:lastModifiedBy>Администратор</cp:lastModifiedBy>
  <cp:revision>8</cp:revision>
  <cp:lastPrinted>2024-11-01T13:25:00Z</cp:lastPrinted>
  <dcterms:created xsi:type="dcterms:W3CDTF">2026-02-11T08:09:00Z</dcterms:created>
  <dcterms:modified xsi:type="dcterms:W3CDTF">2026-02-13T08:18:00Z</dcterms:modified>
</cp:coreProperties>
</file>